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370A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C</w:t>
      </w:r>
      <w:r w:rsidRPr="000C28EF">
        <w:rPr>
          <w:b/>
          <w:bCs/>
          <w:sz w:val="26"/>
          <w:szCs w:val="26"/>
        </w:rPr>
        <w:t>Ộ</w:t>
      </w:r>
      <w:r w:rsidRPr="000C28EF">
        <w:rPr>
          <w:b/>
          <w:bCs/>
          <w:sz w:val="26"/>
          <w:szCs w:val="26"/>
        </w:rPr>
        <w:t>NG HÒA XÃ H</w:t>
      </w:r>
      <w:r w:rsidRPr="000C28EF">
        <w:rPr>
          <w:b/>
          <w:bCs/>
          <w:sz w:val="26"/>
          <w:szCs w:val="26"/>
        </w:rPr>
        <w:t>Ộ</w:t>
      </w:r>
      <w:r w:rsidRPr="000C28EF">
        <w:rPr>
          <w:b/>
          <w:bCs/>
          <w:sz w:val="26"/>
          <w:szCs w:val="26"/>
        </w:rPr>
        <w:t>I CH</w:t>
      </w:r>
      <w:r w:rsidRPr="000C28EF">
        <w:rPr>
          <w:b/>
          <w:bCs/>
          <w:sz w:val="26"/>
          <w:szCs w:val="26"/>
        </w:rPr>
        <w:t>Ủ</w:t>
      </w:r>
      <w:r w:rsidRPr="000C28EF">
        <w:rPr>
          <w:b/>
          <w:bCs/>
          <w:sz w:val="26"/>
          <w:szCs w:val="26"/>
        </w:rPr>
        <w:t xml:space="preserve"> NGHĨA VI</w:t>
      </w:r>
      <w:r w:rsidRPr="000C28EF">
        <w:rPr>
          <w:b/>
          <w:bCs/>
          <w:sz w:val="26"/>
          <w:szCs w:val="26"/>
        </w:rPr>
        <w:t>Ệ</w:t>
      </w:r>
      <w:r w:rsidRPr="000C28EF">
        <w:rPr>
          <w:b/>
          <w:bCs/>
          <w:sz w:val="26"/>
          <w:szCs w:val="26"/>
        </w:rPr>
        <w:t>T NAM</w:t>
      </w:r>
    </w:p>
    <w:p w14:paraId="35D12006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Đ</w:t>
      </w:r>
      <w:r w:rsidRPr="000C28EF">
        <w:rPr>
          <w:b/>
          <w:bCs/>
          <w:sz w:val="26"/>
          <w:szCs w:val="26"/>
        </w:rPr>
        <w:t>ộ</w:t>
      </w:r>
      <w:r w:rsidRPr="000C28EF">
        <w:rPr>
          <w:b/>
          <w:bCs/>
          <w:sz w:val="26"/>
          <w:szCs w:val="26"/>
        </w:rPr>
        <w:t>c l</w:t>
      </w:r>
      <w:r w:rsidRPr="000C28EF">
        <w:rPr>
          <w:b/>
          <w:bCs/>
          <w:sz w:val="26"/>
          <w:szCs w:val="26"/>
        </w:rPr>
        <w:t>ậ</w:t>
      </w:r>
      <w:r w:rsidRPr="000C28EF">
        <w:rPr>
          <w:b/>
          <w:bCs/>
          <w:sz w:val="26"/>
          <w:szCs w:val="26"/>
        </w:rPr>
        <w:t>p – T</w:t>
      </w:r>
      <w:r w:rsidRPr="000C28EF">
        <w:rPr>
          <w:b/>
          <w:bCs/>
          <w:sz w:val="26"/>
          <w:szCs w:val="26"/>
        </w:rPr>
        <w:t>ự</w:t>
      </w:r>
      <w:r w:rsidRPr="000C28EF">
        <w:rPr>
          <w:b/>
          <w:bCs/>
          <w:sz w:val="26"/>
          <w:szCs w:val="26"/>
        </w:rPr>
        <w:t xml:space="preserve"> do – H</w:t>
      </w:r>
      <w:r w:rsidRPr="000C28EF">
        <w:rPr>
          <w:b/>
          <w:bCs/>
          <w:sz w:val="26"/>
          <w:szCs w:val="26"/>
        </w:rPr>
        <w:t>ạ</w:t>
      </w:r>
      <w:r w:rsidRPr="000C28EF">
        <w:rPr>
          <w:b/>
          <w:bCs/>
          <w:sz w:val="26"/>
          <w:szCs w:val="26"/>
        </w:rPr>
        <w:t>nh phúc</w:t>
      </w:r>
    </w:p>
    <w:p w14:paraId="32C65228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-------------</w:t>
      </w:r>
    </w:p>
    <w:p w14:paraId="7D4AA969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 </w:t>
      </w:r>
    </w:p>
    <w:p w14:paraId="34521C07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 </w:t>
      </w:r>
    </w:p>
    <w:p w14:paraId="4D0A0E2F" w14:textId="7236124D" w:rsidR="00000000" w:rsidRDefault="00EC4D18">
      <w:pPr>
        <w:pStyle w:val="NormalWeb"/>
        <w:spacing w:before="0" w:beforeAutospacing="0" w:after="0" w:afterAutospacing="0"/>
        <w:jc w:val="center"/>
        <w:divId w:val="247547837"/>
        <w:rPr>
          <w:b/>
          <w:bCs/>
          <w:sz w:val="26"/>
          <w:szCs w:val="26"/>
        </w:rPr>
      </w:pPr>
      <w:r w:rsidRPr="000C28EF">
        <w:rPr>
          <w:b/>
          <w:bCs/>
          <w:sz w:val="26"/>
          <w:szCs w:val="26"/>
        </w:rPr>
        <w:t>ĐI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>U L</w:t>
      </w:r>
      <w:r w:rsidRPr="000C28EF">
        <w:rPr>
          <w:b/>
          <w:bCs/>
          <w:sz w:val="26"/>
          <w:szCs w:val="26"/>
        </w:rPr>
        <w:t>Ệ</w:t>
      </w:r>
      <w:r w:rsidRPr="000C28EF">
        <w:rPr>
          <w:b/>
          <w:bCs/>
          <w:sz w:val="26"/>
          <w:szCs w:val="26"/>
        </w:rPr>
        <w:t xml:space="preserve"> </w:t>
      </w:r>
    </w:p>
    <w:p w14:paraId="1F690411" w14:textId="54658401" w:rsidR="000C28EF" w:rsidRPr="000C28EF" w:rsidRDefault="000C28EF">
      <w:pPr>
        <w:pStyle w:val="NormalWeb"/>
        <w:spacing w:before="0" w:beforeAutospacing="0" w:after="0" w:afterAutospacing="0"/>
        <w:jc w:val="center"/>
        <w:divId w:val="24754783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CÔNG TY HỢP DANH ………………….</w:t>
      </w:r>
    </w:p>
    <w:p w14:paraId="0E0CEE4B" w14:textId="77777777" w:rsidR="00F91603" w:rsidRPr="000C28EF" w:rsidRDefault="00F91603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</w:p>
    <w:p w14:paraId="15CF1285" w14:textId="77777777" w:rsidR="00000000" w:rsidRPr="000C28EF" w:rsidRDefault="00EC4D18" w:rsidP="00F91603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i/>
          <w:iCs/>
          <w:sz w:val="26"/>
          <w:szCs w:val="26"/>
        </w:rPr>
        <w:t>- Căn c</w:t>
      </w:r>
      <w:r w:rsidRPr="000C28EF">
        <w:rPr>
          <w:i/>
          <w:iCs/>
          <w:sz w:val="26"/>
          <w:szCs w:val="26"/>
        </w:rPr>
        <w:t>ứ</w:t>
      </w:r>
      <w:r w:rsidRPr="000C28EF">
        <w:rPr>
          <w:i/>
          <w:iCs/>
          <w:sz w:val="26"/>
          <w:szCs w:val="26"/>
        </w:rPr>
        <w:t xml:space="preserve"> Lu</w:t>
      </w:r>
      <w:r w:rsidRPr="000C28EF">
        <w:rPr>
          <w:i/>
          <w:iCs/>
          <w:sz w:val="26"/>
          <w:szCs w:val="26"/>
        </w:rPr>
        <w:t>ậ</w:t>
      </w:r>
      <w:r w:rsidRPr="000C28EF">
        <w:rPr>
          <w:i/>
          <w:iCs/>
          <w:sz w:val="26"/>
          <w:szCs w:val="26"/>
        </w:rPr>
        <w:t>t Doanh nghi</w:t>
      </w:r>
      <w:r w:rsidRPr="000C28EF">
        <w:rPr>
          <w:i/>
          <w:iCs/>
          <w:sz w:val="26"/>
          <w:szCs w:val="26"/>
        </w:rPr>
        <w:t>ệ</w:t>
      </w:r>
      <w:r w:rsidRPr="000C28EF">
        <w:rPr>
          <w:i/>
          <w:iCs/>
          <w:sz w:val="26"/>
          <w:szCs w:val="26"/>
        </w:rPr>
        <w:t>p s</w:t>
      </w:r>
      <w:r w:rsidRPr="000C28EF">
        <w:rPr>
          <w:i/>
          <w:iCs/>
          <w:sz w:val="26"/>
          <w:szCs w:val="26"/>
        </w:rPr>
        <w:t>ố</w:t>
      </w:r>
      <w:r w:rsidRPr="000C28EF">
        <w:rPr>
          <w:i/>
          <w:iCs/>
          <w:sz w:val="26"/>
          <w:szCs w:val="26"/>
        </w:rPr>
        <w:t xml:space="preserve"> 59/2020/QH14 đư</w:t>
      </w:r>
      <w:r w:rsidRPr="000C28EF">
        <w:rPr>
          <w:i/>
          <w:iCs/>
          <w:sz w:val="26"/>
          <w:szCs w:val="26"/>
        </w:rPr>
        <w:t>ợ</w:t>
      </w:r>
      <w:r w:rsidRPr="000C28EF">
        <w:rPr>
          <w:i/>
          <w:iCs/>
          <w:sz w:val="26"/>
          <w:szCs w:val="26"/>
        </w:rPr>
        <w:t>c Qu</w:t>
      </w:r>
      <w:r w:rsidRPr="000C28EF">
        <w:rPr>
          <w:i/>
          <w:iCs/>
          <w:sz w:val="26"/>
          <w:szCs w:val="26"/>
        </w:rPr>
        <w:t>ố</w:t>
      </w:r>
      <w:r w:rsidRPr="000C28EF">
        <w:rPr>
          <w:i/>
          <w:iCs/>
          <w:sz w:val="26"/>
          <w:szCs w:val="26"/>
        </w:rPr>
        <w:t>c h</w:t>
      </w:r>
      <w:r w:rsidRPr="000C28EF">
        <w:rPr>
          <w:i/>
          <w:iCs/>
          <w:sz w:val="26"/>
          <w:szCs w:val="26"/>
        </w:rPr>
        <w:t>ộ</w:t>
      </w:r>
      <w:r w:rsidRPr="000C28EF">
        <w:rPr>
          <w:i/>
          <w:iCs/>
          <w:sz w:val="26"/>
          <w:szCs w:val="26"/>
        </w:rPr>
        <w:t>i nư</w:t>
      </w:r>
      <w:r w:rsidRPr="000C28EF">
        <w:rPr>
          <w:i/>
          <w:iCs/>
          <w:sz w:val="26"/>
          <w:szCs w:val="26"/>
        </w:rPr>
        <w:t>ớ</w:t>
      </w:r>
      <w:r w:rsidRPr="000C28EF">
        <w:rPr>
          <w:i/>
          <w:iCs/>
          <w:sz w:val="26"/>
          <w:szCs w:val="26"/>
        </w:rPr>
        <w:t>c CHXHCN Vi</w:t>
      </w:r>
      <w:r w:rsidRPr="000C28EF">
        <w:rPr>
          <w:i/>
          <w:iCs/>
          <w:sz w:val="26"/>
          <w:szCs w:val="26"/>
        </w:rPr>
        <w:t>ệ</w:t>
      </w:r>
      <w:r w:rsidRPr="000C28EF">
        <w:rPr>
          <w:i/>
          <w:iCs/>
          <w:sz w:val="26"/>
          <w:szCs w:val="26"/>
        </w:rPr>
        <w:t xml:space="preserve">t Nam thông qua ngày 17/06/2020 </w:t>
      </w:r>
      <w:r w:rsidRPr="000C28EF">
        <w:rPr>
          <w:i/>
          <w:iCs/>
          <w:sz w:val="26"/>
          <w:szCs w:val="26"/>
        </w:rPr>
        <w:t>và các văn b</w:t>
      </w:r>
      <w:r w:rsidRPr="000C28EF">
        <w:rPr>
          <w:i/>
          <w:iCs/>
          <w:sz w:val="26"/>
          <w:szCs w:val="26"/>
        </w:rPr>
        <w:t>ả</w:t>
      </w:r>
      <w:r w:rsidRPr="000C28EF">
        <w:rPr>
          <w:i/>
          <w:iCs/>
          <w:sz w:val="26"/>
          <w:szCs w:val="26"/>
        </w:rPr>
        <w:t>n hư</w:t>
      </w:r>
      <w:r w:rsidRPr="000C28EF">
        <w:rPr>
          <w:i/>
          <w:iCs/>
          <w:sz w:val="26"/>
          <w:szCs w:val="26"/>
        </w:rPr>
        <w:t>ớ</w:t>
      </w:r>
      <w:r w:rsidRPr="000C28EF">
        <w:rPr>
          <w:i/>
          <w:iCs/>
          <w:sz w:val="26"/>
          <w:szCs w:val="26"/>
        </w:rPr>
        <w:t>ng d</w:t>
      </w:r>
      <w:r w:rsidRPr="000C28EF">
        <w:rPr>
          <w:i/>
          <w:iCs/>
          <w:sz w:val="26"/>
          <w:szCs w:val="26"/>
        </w:rPr>
        <w:t>ẫ</w:t>
      </w:r>
      <w:r w:rsidRPr="000C28EF">
        <w:rPr>
          <w:i/>
          <w:iCs/>
          <w:sz w:val="26"/>
          <w:szCs w:val="26"/>
        </w:rPr>
        <w:t>n thi hành;</w:t>
      </w:r>
    </w:p>
    <w:p w14:paraId="44062BF1" w14:textId="77777777" w:rsidR="00000000" w:rsidRPr="000C28EF" w:rsidRDefault="00EC4D18" w:rsidP="00F91603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i/>
          <w:iCs/>
          <w:sz w:val="26"/>
          <w:szCs w:val="26"/>
        </w:rPr>
        <w:t>- Căn c</w:t>
      </w:r>
      <w:r w:rsidRPr="000C28EF">
        <w:rPr>
          <w:i/>
          <w:iCs/>
          <w:sz w:val="26"/>
          <w:szCs w:val="26"/>
        </w:rPr>
        <w:t>ứ</w:t>
      </w:r>
      <w:r w:rsidRPr="000C28EF">
        <w:rPr>
          <w:i/>
          <w:iCs/>
          <w:sz w:val="26"/>
          <w:szCs w:val="26"/>
        </w:rPr>
        <w:t xml:space="preserve"> th</w:t>
      </w:r>
      <w:r w:rsidRPr="000C28EF">
        <w:rPr>
          <w:i/>
          <w:iCs/>
          <w:sz w:val="26"/>
          <w:szCs w:val="26"/>
        </w:rPr>
        <w:t>ỏ</w:t>
      </w:r>
      <w:r w:rsidRPr="000C28EF">
        <w:rPr>
          <w:i/>
          <w:iCs/>
          <w:sz w:val="26"/>
          <w:szCs w:val="26"/>
        </w:rPr>
        <w:t>a thu</w:t>
      </w:r>
      <w:r w:rsidRPr="000C28EF">
        <w:rPr>
          <w:i/>
          <w:iCs/>
          <w:sz w:val="26"/>
          <w:szCs w:val="26"/>
        </w:rPr>
        <w:t>ậ</w:t>
      </w:r>
      <w:r w:rsidRPr="000C28EF">
        <w:rPr>
          <w:i/>
          <w:iCs/>
          <w:sz w:val="26"/>
          <w:szCs w:val="26"/>
        </w:rPr>
        <w:t>n và quy</w:t>
      </w:r>
      <w:r w:rsidRPr="000C28EF">
        <w:rPr>
          <w:i/>
          <w:iCs/>
          <w:sz w:val="26"/>
          <w:szCs w:val="26"/>
        </w:rPr>
        <w:t>ế</w:t>
      </w:r>
      <w:r w:rsidRPr="000C28EF">
        <w:rPr>
          <w:i/>
          <w:iCs/>
          <w:sz w:val="26"/>
          <w:szCs w:val="26"/>
        </w:rPr>
        <w:t>t đ</w:t>
      </w:r>
      <w:r w:rsidRPr="000C28EF">
        <w:rPr>
          <w:i/>
          <w:iCs/>
          <w:sz w:val="26"/>
          <w:szCs w:val="26"/>
        </w:rPr>
        <w:t>ị</w:t>
      </w:r>
      <w:r w:rsidRPr="000C28EF">
        <w:rPr>
          <w:i/>
          <w:iCs/>
          <w:sz w:val="26"/>
          <w:szCs w:val="26"/>
        </w:rPr>
        <w:t>nh c</w:t>
      </w:r>
      <w:r w:rsidRPr="000C28EF">
        <w:rPr>
          <w:i/>
          <w:iCs/>
          <w:sz w:val="26"/>
          <w:szCs w:val="26"/>
        </w:rPr>
        <w:t>ủ</w:t>
      </w:r>
      <w:r w:rsidRPr="000C28EF">
        <w:rPr>
          <w:i/>
          <w:iCs/>
          <w:sz w:val="26"/>
          <w:szCs w:val="26"/>
        </w:rPr>
        <w:t>a t</w:t>
      </w:r>
      <w:r w:rsidRPr="000C28EF">
        <w:rPr>
          <w:i/>
          <w:iCs/>
          <w:sz w:val="26"/>
          <w:szCs w:val="26"/>
        </w:rPr>
        <w:t>ấ</w:t>
      </w:r>
      <w:r w:rsidRPr="000C28EF">
        <w:rPr>
          <w:i/>
          <w:iCs/>
          <w:sz w:val="26"/>
          <w:szCs w:val="26"/>
        </w:rPr>
        <w:t>t c</w:t>
      </w:r>
      <w:r w:rsidRPr="000C28EF">
        <w:rPr>
          <w:i/>
          <w:iCs/>
          <w:sz w:val="26"/>
          <w:szCs w:val="26"/>
        </w:rPr>
        <w:t>ả</w:t>
      </w:r>
      <w:r w:rsidRPr="000C28EF">
        <w:rPr>
          <w:i/>
          <w:iCs/>
          <w:sz w:val="26"/>
          <w:szCs w:val="26"/>
        </w:rPr>
        <w:t xml:space="preserve"> thành viên h</w:t>
      </w:r>
      <w:r w:rsidRPr="000C28EF">
        <w:rPr>
          <w:i/>
          <w:iCs/>
          <w:sz w:val="26"/>
          <w:szCs w:val="26"/>
        </w:rPr>
        <w:t>ợ</w:t>
      </w:r>
      <w:r w:rsidRPr="000C28EF">
        <w:rPr>
          <w:i/>
          <w:iCs/>
          <w:sz w:val="26"/>
          <w:szCs w:val="26"/>
        </w:rPr>
        <w:t>p danh;</w:t>
      </w:r>
    </w:p>
    <w:p w14:paraId="3BD09C29" w14:textId="77777777" w:rsidR="00000000" w:rsidRPr="000C28EF" w:rsidRDefault="00EC4D18">
      <w:pPr>
        <w:pStyle w:val="NormalWeb"/>
        <w:spacing w:before="0" w:beforeAutospacing="0" w:after="0" w:afterAutospacing="0"/>
        <w:ind w:left="420"/>
        <w:jc w:val="both"/>
        <w:divId w:val="247547837"/>
        <w:rPr>
          <w:sz w:val="26"/>
          <w:szCs w:val="26"/>
        </w:rPr>
      </w:pPr>
      <w:r w:rsidRPr="000C28EF">
        <w:rPr>
          <w:i/>
          <w:iCs/>
          <w:sz w:val="26"/>
          <w:szCs w:val="26"/>
        </w:rPr>
        <w:t> </w:t>
      </w:r>
    </w:p>
    <w:p w14:paraId="4D03A20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Chúng tôi, g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m nh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 xml:space="preserve">ng thành viên có tên như sau: </w:t>
      </w:r>
    </w:p>
    <w:p w14:paraId="73DB440B" w14:textId="77777777" w:rsidR="00F91603" w:rsidRPr="000C28EF" w:rsidRDefault="00F91603" w:rsidP="00F91603">
      <w:pPr>
        <w:tabs>
          <w:tab w:val="left" w:leader="dot" w:pos="3402"/>
          <w:tab w:val="left" w:pos="8798"/>
          <w:tab w:val="left" w:leader="dot" w:pos="8942"/>
        </w:tabs>
        <w:divId w:val="247547837"/>
        <w:rPr>
          <w:color w:val="111111"/>
          <w:sz w:val="26"/>
          <w:szCs w:val="26"/>
        </w:rPr>
      </w:pPr>
      <w:r w:rsidRPr="000C28EF">
        <w:rPr>
          <w:color w:val="111111"/>
          <w:sz w:val="26"/>
          <w:szCs w:val="26"/>
        </w:rPr>
        <w:t xml:space="preserve">1.1. </w:t>
      </w:r>
      <w:r w:rsidRPr="000C28EF">
        <w:rPr>
          <w:rFonts w:eastAsia="Times New Roman"/>
          <w:color w:val="111111"/>
          <w:sz w:val="26"/>
          <w:szCs w:val="26"/>
        </w:rPr>
        <w:t xml:space="preserve">Ông (bà): </w:t>
      </w:r>
      <w:r w:rsidRPr="000C28EF">
        <w:rPr>
          <w:rFonts w:eastAsia="Times New Roman"/>
          <w:color w:val="111111"/>
          <w:sz w:val="26"/>
          <w:szCs w:val="26"/>
        </w:rPr>
        <w:tab/>
      </w:r>
    </w:p>
    <w:p w14:paraId="3DCE55B4" w14:textId="77777777" w:rsidR="00F91603" w:rsidRPr="000C28EF" w:rsidRDefault="00F91603" w:rsidP="00F91603">
      <w:pPr>
        <w:tabs>
          <w:tab w:val="left" w:leader="dot" w:pos="2835"/>
          <w:tab w:val="left" w:leader="dot" w:pos="6237"/>
          <w:tab w:val="left" w:leader="dot" w:pos="9072"/>
        </w:tabs>
        <w:jc w:val="both"/>
        <w:divId w:val="247547837"/>
        <w:rPr>
          <w:rFonts w:eastAsia="Times New Roman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Sinh ngày: </w:t>
      </w:r>
      <w:r w:rsidRPr="000C28EF">
        <w:rPr>
          <w:rFonts w:eastAsia="Times New Roman"/>
          <w:sz w:val="26"/>
          <w:szCs w:val="26"/>
        </w:rPr>
        <w:tab/>
        <w:t xml:space="preserve"> Dân tộc: </w:t>
      </w:r>
      <w:r w:rsidRPr="000C28EF">
        <w:rPr>
          <w:rFonts w:eastAsia="Times New Roman"/>
          <w:sz w:val="26"/>
          <w:szCs w:val="26"/>
        </w:rPr>
        <w:tab/>
        <w:t xml:space="preserve"> Quốc tịch: </w:t>
      </w:r>
      <w:r w:rsidRPr="000C28EF">
        <w:rPr>
          <w:rFonts w:eastAsia="Times New Roman"/>
          <w:sz w:val="26"/>
          <w:szCs w:val="26"/>
        </w:rPr>
        <w:tab/>
      </w:r>
    </w:p>
    <w:p w14:paraId="2FBAB009" w14:textId="77777777" w:rsidR="00F91603" w:rsidRPr="000C28EF" w:rsidRDefault="00F91603" w:rsidP="00F91603">
      <w:pPr>
        <w:tabs>
          <w:tab w:val="left" w:leader="dot" w:pos="4536"/>
          <w:tab w:val="left" w:leader="dot" w:pos="6804"/>
          <w:tab w:val="left" w:leader="dot" w:pos="9072"/>
        </w:tabs>
        <w:ind w:left="420" w:hanging="420"/>
        <w:jc w:val="both"/>
        <w:divId w:val="247547837"/>
        <w:rPr>
          <w:rFonts w:eastAsia="Times New Roman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CMND/CCCD/Hộ chiếu) số: </w:t>
      </w:r>
      <w:r w:rsidRPr="000C28EF">
        <w:rPr>
          <w:rFonts w:eastAsia="Times New Roman"/>
          <w:sz w:val="26"/>
          <w:szCs w:val="26"/>
        </w:rPr>
        <w:tab/>
        <w:t xml:space="preserve"> cấp ngày: </w:t>
      </w:r>
      <w:r w:rsidRPr="000C28EF">
        <w:rPr>
          <w:rFonts w:eastAsia="Times New Roman"/>
          <w:sz w:val="26"/>
          <w:szCs w:val="26"/>
        </w:rPr>
        <w:tab/>
        <w:t xml:space="preserve"> tại: </w:t>
      </w:r>
      <w:r w:rsidRPr="000C28EF">
        <w:rPr>
          <w:rFonts w:eastAsia="Times New Roman"/>
          <w:sz w:val="26"/>
          <w:szCs w:val="26"/>
        </w:rPr>
        <w:tab/>
      </w:r>
    </w:p>
    <w:p w14:paraId="28001459" w14:textId="77777777" w:rsidR="00F91603" w:rsidRPr="000C28EF" w:rsidRDefault="00F91603" w:rsidP="00F91603">
      <w:pPr>
        <w:tabs>
          <w:tab w:val="left" w:leader="dot" w:pos="9072"/>
        </w:tabs>
        <w:ind w:left="420" w:hanging="420"/>
        <w:jc w:val="both"/>
        <w:divId w:val="247547837"/>
        <w:rPr>
          <w:rFonts w:eastAsia="Times New Roman"/>
          <w:color w:val="111111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Hộ khẩu thường trú: </w:t>
      </w:r>
      <w:r w:rsidRPr="000C28EF">
        <w:rPr>
          <w:rFonts w:eastAsia="Times New Roman"/>
          <w:sz w:val="26"/>
          <w:szCs w:val="26"/>
        </w:rPr>
        <w:tab/>
      </w:r>
    </w:p>
    <w:p w14:paraId="26197453" w14:textId="77777777" w:rsidR="00F91603" w:rsidRPr="000C28EF" w:rsidRDefault="00F91603" w:rsidP="00F91603">
      <w:pPr>
        <w:tabs>
          <w:tab w:val="left" w:leader="dot" w:pos="9072"/>
        </w:tabs>
        <w:divId w:val="247547837"/>
        <w:rPr>
          <w:rFonts w:eastAsia="Times New Roman"/>
          <w:color w:val="111111"/>
          <w:sz w:val="26"/>
          <w:szCs w:val="26"/>
        </w:rPr>
      </w:pPr>
      <w:r w:rsidRPr="000C28EF">
        <w:rPr>
          <w:rFonts w:eastAsia="Times New Roman"/>
          <w:color w:val="111111"/>
          <w:sz w:val="26"/>
          <w:szCs w:val="26"/>
        </w:rPr>
        <w:t xml:space="preserve">Chỗ ở hiện tại: </w:t>
      </w:r>
      <w:r w:rsidRPr="000C28EF">
        <w:rPr>
          <w:rFonts w:eastAsia="Times New Roman"/>
          <w:color w:val="111111"/>
          <w:sz w:val="26"/>
          <w:szCs w:val="26"/>
        </w:rPr>
        <w:tab/>
      </w:r>
    </w:p>
    <w:p w14:paraId="39904D66" w14:textId="77777777" w:rsidR="00F91603" w:rsidRPr="000C28EF" w:rsidRDefault="00F91603" w:rsidP="00F91603">
      <w:pPr>
        <w:tabs>
          <w:tab w:val="left" w:leader="dot" w:pos="3402"/>
          <w:tab w:val="left" w:pos="8798"/>
          <w:tab w:val="left" w:leader="dot" w:pos="8942"/>
        </w:tabs>
        <w:divId w:val="247547837"/>
        <w:rPr>
          <w:color w:val="111111"/>
          <w:sz w:val="26"/>
          <w:szCs w:val="26"/>
        </w:rPr>
      </w:pPr>
      <w:r w:rsidRPr="000C28EF">
        <w:rPr>
          <w:color w:val="111111"/>
          <w:sz w:val="26"/>
          <w:szCs w:val="26"/>
        </w:rPr>
        <w:t xml:space="preserve">1.2. </w:t>
      </w:r>
      <w:r w:rsidRPr="000C28EF">
        <w:rPr>
          <w:rFonts w:eastAsia="Times New Roman"/>
          <w:color w:val="111111"/>
          <w:sz w:val="26"/>
          <w:szCs w:val="26"/>
        </w:rPr>
        <w:t xml:space="preserve">Ông (bà): </w:t>
      </w:r>
      <w:r w:rsidRPr="000C28EF">
        <w:rPr>
          <w:rFonts w:eastAsia="Times New Roman"/>
          <w:color w:val="111111"/>
          <w:sz w:val="26"/>
          <w:szCs w:val="26"/>
        </w:rPr>
        <w:tab/>
      </w:r>
    </w:p>
    <w:p w14:paraId="6FF61333" w14:textId="77777777" w:rsidR="00F91603" w:rsidRPr="000C28EF" w:rsidRDefault="00F91603" w:rsidP="00F91603">
      <w:pPr>
        <w:tabs>
          <w:tab w:val="left" w:leader="dot" w:pos="2835"/>
          <w:tab w:val="left" w:leader="dot" w:pos="6237"/>
          <w:tab w:val="left" w:leader="dot" w:pos="9072"/>
        </w:tabs>
        <w:jc w:val="both"/>
        <w:divId w:val="247547837"/>
        <w:rPr>
          <w:rFonts w:eastAsia="Times New Roman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Sinh ngày: </w:t>
      </w:r>
      <w:r w:rsidRPr="000C28EF">
        <w:rPr>
          <w:rFonts w:eastAsia="Times New Roman"/>
          <w:sz w:val="26"/>
          <w:szCs w:val="26"/>
        </w:rPr>
        <w:tab/>
        <w:t xml:space="preserve"> Dân tộc: </w:t>
      </w:r>
      <w:r w:rsidRPr="000C28EF">
        <w:rPr>
          <w:rFonts w:eastAsia="Times New Roman"/>
          <w:sz w:val="26"/>
          <w:szCs w:val="26"/>
        </w:rPr>
        <w:tab/>
        <w:t xml:space="preserve"> Quốc tịch: </w:t>
      </w:r>
      <w:r w:rsidRPr="000C28EF">
        <w:rPr>
          <w:rFonts w:eastAsia="Times New Roman"/>
          <w:sz w:val="26"/>
          <w:szCs w:val="26"/>
        </w:rPr>
        <w:tab/>
      </w:r>
    </w:p>
    <w:p w14:paraId="4E4B80DD" w14:textId="77777777" w:rsidR="00F91603" w:rsidRPr="000C28EF" w:rsidRDefault="00F91603" w:rsidP="00F91603">
      <w:pPr>
        <w:tabs>
          <w:tab w:val="left" w:leader="dot" w:pos="4536"/>
          <w:tab w:val="left" w:leader="dot" w:pos="6804"/>
          <w:tab w:val="left" w:leader="dot" w:pos="9072"/>
        </w:tabs>
        <w:ind w:left="420" w:hanging="420"/>
        <w:jc w:val="both"/>
        <w:divId w:val="247547837"/>
        <w:rPr>
          <w:rFonts w:eastAsia="Times New Roman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CMND/CCCD/Hộ chiếu) số: </w:t>
      </w:r>
      <w:r w:rsidRPr="000C28EF">
        <w:rPr>
          <w:rFonts w:eastAsia="Times New Roman"/>
          <w:sz w:val="26"/>
          <w:szCs w:val="26"/>
        </w:rPr>
        <w:tab/>
        <w:t xml:space="preserve"> cấp ngày: </w:t>
      </w:r>
      <w:r w:rsidRPr="000C28EF">
        <w:rPr>
          <w:rFonts w:eastAsia="Times New Roman"/>
          <w:sz w:val="26"/>
          <w:szCs w:val="26"/>
        </w:rPr>
        <w:tab/>
        <w:t xml:space="preserve"> tại: </w:t>
      </w:r>
      <w:r w:rsidRPr="000C28EF">
        <w:rPr>
          <w:rFonts w:eastAsia="Times New Roman"/>
          <w:sz w:val="26"/>
          <w:szCs w:val="26"/>
        </w:rPr>
        <w:tab/>
      </w:r>
    </w:p>
    <w:p w14:paraId="419B8982" w14:textId="77777777" w:rsidR="00F91603" w:rsidRPr="000C28EF" w:rsidRDefault="00F91603" w:rsidP="00F91603">
      <w:pPr>
        <w:tabs>
          <w:tab w:val="left" w:leader="dot" w:pos="9072"/>
        </w:tabs>
        <w:ind w:left="420" w:hanging="420"/>
        <w:jc w:val="both"/>
        <w:divId w:val="247547837"/>
        <w:rPr>
          <w:rFonts w:eastAsia="Times New Roman"/>
          <w:color w:val="111111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Hộ khẩu thường trú: </w:t>
      </w:r>
      <w:r w:rsidRPr="000C28EF">
        <w:rPr>
          <w:rFonts w:eastAsia="Times New Roman"/>
          <w:sz w:val="26"/>
          <w:szCs w:val="26"/>
        </w:rPr>
        <w:tab/>
      </w:r>
    </w:p>
    <w:p w14:paraId="06F7174C" w14:textId="77777777" w:rsidR="00F91603" w:rsidRPr="000C28EF" w:rsidRDefault="00F91603" w:rsidP="00F91603">
      <w:pPr>
        <w:tabs>
          <w:tab w:val="left" w:leader="dot" w:pos="9072"/>
        </w:tabs>
        <w:divId w:val="247547837"/>
        <w:rPr>
          <w:rFonts w:eastAsia="Times New Roman"/>
          <w:color w:val="111111"/>
          <w:sz w:val="26"/>
          <w:szCs w:val="26"/>
        </w:rPr>
      </w:pPr>
      <w:r w:rsidRPr="000C28EF">
        <w:rPr>
          <w:rFonts w:eastAsia="Times New Roman"/>
          <w:color w:val="111111"/>
          <w:sz w:val="26"/>
          <w:szCs w:val="26"/>
        </w:rPr>
        <w:t xml:space="preserve">Chỗ ở hiện tại: </w:t>
      </w:r>
      <w:r w:rsidRPr="000C28EF">
        <w:rPr>
          <w:rFonts w:eastAsia="Times New Roman"/>
          <w:color w:val="111111"/>
          <w:sz w:val="26"/>
          <w:szCs w:val="26"/>
        </w:rPr>
        <w:tab/>
      </w:r>
    </w:p>
    <w:p w14:paraId="504574A2" w14:textId="77777777" w:rsidR="00F91603" w:rsidRPr="000C28EF" w:rsidRDefault="00F91603" w:rsidP="00F91603">
      <w:pPr>
        <w:tabs>
          <w:tab w:val="left" w:leader="dot" w:pos="851"/>
        </w:tabs>
        <w:divId w:val="247547837"/>
        <w:rPr>
          <w:color w:val="111111"/>
          <w:sz w:val="26"/>
          <w:szCs w:val="26"/>
        </w:rPr>
      </w:pPr>
      <w:r w:rsidRPr="000C28EF">
        <w:rPr>
          <w:color w:val="111111"/>
          <w:sz w:val="26"/>
          <w:szCs w:val="26"/>
        </w:rPr>
        <w:t xml:space="preserve">1.3. </w:t>
      </w:r>
      <w:r w:rsidRPr="000C28EF">
        <w:rPr>
          <w:color w:val="111111"/>
          <w:sz w:val="26"/>
          <w:szCs w:val="26"/>
        </w:rPr>
        <w:tab/>
      </w:r>
    </w:p>
    <w:p w14:paraId="13984345" w14:textId="77777777" w:rsidR="00F91603" w:rsidRPr="000C28EF" w:rsidRDefault="00F91603" w:rsidP="00F91603">
      <w:pPr>
        <w:tabs>
          <w:tab w:val="left" w:leader="dot" w:pos="851"/>
        </w:tabs>
        <w:divId w:val="247547837"/>
        <w:rPr>
          <w:color w:val="111111"/>
          <w:sz w:val="26"/>
          <w:szCs w:val="26"/>
        </w:rPr>
      </w:pPr>
      <w:r w:rsidRPr="000C28EF">
        <w:rPr>
          <w:rStyle w:val="Strong"/>
          <w:color w:val="111111"/>
          <w:sz w:val="26"/>
          <w:szCs w:val="26"/>
        </w:rPr>
        <w:t>2- Thành viên góp vốn:</w:t>
      </w:r>
    </w:p>
    <w:p w14:paraId="53596E6E" w14:textId="77777777" w:rsidR="00F91603" w:rsidRPr="000C28EF" w:rsidRDefault="00F91603" w:rsidP="00F91603">
      <w:pPr>
        <w:tabs>
          <w:tab w:val="left" w:leader="dot" w:pos="3402"/>
          <w:tab w:val="left" w:pos="8798"/>
          <w:tab w:val="left" w:leader="dot" w:pos="8942"/>
        </w:tabs>
        <w:divId w:val="247547837"/>
        <w:rPr>
          <w:color w:val="111111"/>
          <w:sz w:val="26"/>
          <w:szCs w:val="26"/>
        </w:rPr>
      </w:pPr>
      <w:r w:rsidRPr="000C28EF">
        <w:rPr>
          <w:color w:val="111111"/>
          <w:sz w:val="26"/>
          <w:szCs w:val="26"/>
        </w:rPr>
        <w:t xml:space="preserve">2.1. </w:t>
      </w:r>
      <w:r w:rsidRPr="000C28EF">
        <w:rPr>
          <w:rFonts w:eastAsia="Times New Roman"/>
          <w:color w:val="111111"/>
          <w:sz w:val="26"/>
          <w:szCs w:val="26"/>
        </w:rPr>
        <w:t xml:space="preserve">Ông (bà): </w:t>
      </w:r>
      <w:r w:rsidRPr="000C28EF">
        <w:rPr>
          <w:rFonts w:eastAsia="Times New Roman"/>
          <w:color w:val="111111"/>
          <w:sz w:val="26"/>
          <w:szCs w:val="26"/>
        </w:rPr>
        <w:tab/>
      </w:r>
    </w:p>
    <w:p w14:paraId="28EE4CED" w14:textId="77777777" w:rsidR="00F91603" w:rsidRPr="000C28EF" w:rsidRDefault="00F91603" w:rsidP="00F91603">
      <w:pPr>
        <w:tabs>
          <w:tab w:val="left" w:leader="dot" w:pos="2835"/>
          <w:tab w:val="left" w:leader="dot" w:pos="6237"/>
          <w:tab w:val="left" w:leader="dot" w:pos="9072"/>
        </w:tabs>
        <w:jc w:val="both"/>
        <w:divId w:val="247547837"/>
        <w:rPr>
          <w:rFonts w:eastAsia="Times New Roman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Sinh ngày: </w:t>
      </w:r>
      <w:r w:rsidRPr="000C28EF">
        <w:rPr>
          <w:rFonts w:eastAsia="Times New Roman"/>
          <w:sz w:val="26"/>
          <w:szCs w:val="26"/>
        </w:rPr>
        <w:tab/>
        <w:t xml:space="preserve"> Dân tộc: </w:t>
      </w:r>
      <w:r w:rsidRPr="000C28EF">
        <w:rPr>
          <w:rFonts w:eastAsia="Times New Roman"/>
          <w:sz w:val="26"/>
          <w:szCs w:val="26"/>
        </w:rPr>
        <w:tab/>
        <w:t xml:space="preserve"> Quốc tịch: </w:t>
      </w:r>
      <w:r w:rsidRPr="000C28EF">
        <w:rPr>
          <w:rFonts w:eastAsia="Times New Roman"/>
          <w:sz w:val="26"/>
          <w:szCs w:val="26"/>
        </w:rPr>
        <w:tab/>
      </w:r>
    </w:p>
    <w:p w14:paraId="5909E734" w14:textId="77777777" w:rsidR="00F91603" w:rsidRPr="000C28EF" w:rsidRDefault="00F91603" w:rsidP="00F91603">
      <w:pPr>
        <w:tabs>
          <w:tab w:val="left" w:leader="dot" w:pos="4536"/>
          <w:tab w:val="left" w:leader="dot" w:pos="6804"/>
          <w:tab w:val="left" w:leader="dot" w:pos="9072"/>
        </w:tabs>
        <w:ind w:left="420" w:hanging="420"/>
        <w:jc w:val="both"/>
        <w:divId w:val="247547837"/>
        <w:rPr>
          <w:rFonts w:eastAsia="Times New Roman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CMND/CCCD/Hộ chiếu) số: </w:t>
      </w:r>
      <w:r w:rsidRPr="000C28EF">
        <w:rPr>
          <w:rFonts w:eastAsia="Times New Roman"/>
          <w:sz w:val="26"/>
          <w:szCs w:val="26"/>
        </w:rPr>
        <w:tab/>
        <w:t xml:space="preserve"> cấp ngày: </w:t>
      </w:r>
      <w:r w:rsidRPr="000C28EF">
        <w:rPr>
          <w:rFonts w:eastAsia="Times New Roman"/>
          <w:sz w:val="26"/>
          <w:szCs w:val="26"/>
        </w:rPr>
        <w:tab/>
        <w:t xml:space="preserve"> tại: </w:t>
      </w:r>
      <w:r w:rsidRPr="000C28EF">
        <w:rPr>
          <w:rFonts w:eastAsia="Times New Roman"/>
          <w:sz w:val="26"/>
          <w:szCs w:val="26"/>
        </w:rPr>
        <w:tab/>
      </w:r>
    </w:p>
    <w:p w14:paraId="6BF79E30" w14:textId="77777777" w:rsidR="00F91603" w:rsidRPr="000C28EF" w:rsidRDefault="00F91603" w:rsidP="00F91603">
      <w:pPr>
        <w:tabs>
          <w:tab w:val="left" w:leader="dot" w:pos="9072"/>
        </w:tabs>
        <w:ind w:left="420" w:hanging="420"/>
        <w:jc w:val="both"/>
        <w:divId w:val="247547837"/>
        <w:rPr>
          <w:rFonts w:eastAsia="Times New Roman"/>
          <w:color w:val="111111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Hộ khẩu thường trú: </w:t>
      </w:r>
      <w:r w:rsidRPr="000C28EF">
        <w:rPr>
          <w:rFonts w:eastAsia="Times New Roman"/>
          <w:sz w:val="26"/>
          <w:szCs w:val="26"/>
        </w:rPr>
        <w:tab/>
      </w:r>
    </w:p>
    <w:p w14:paraId="157C91A6" w14:textId="77777777" w:rsidR="00F91603" w:rsidRPr="000C28EF" w:rsidRDefault="00F91603" w:rsidP="00F91603">
      <w:pPr>
        <w:tabs>
          <w:tab w:val="left" w:leader="dot" w:pos="9072"/>
        </w:tabs>
        <w:divId w:val="247547837"/>
        <w:rPr>
          <w:rFonts w:eastAsia="Times New Roman"/>
          <w:color w:val="111111"/>
          <w:sz w:val="26"/>
          <w:szCs w:val="26"/>
        </w:rPr>
      </w:pPr>
      <w:r w:rsidRPr="000C28EF">
        <w:rPr>
          <w:rFonts w:eastAsia="Times New Roman"/>
          <w:color w:val="111111"/>
          <w:sz w:val="26"/>
          <w:szCs w:val="26"/>
        </w:rPr>
        <w:t xml:space="preserve">Chỗ ở hiện tại: </w:t>
      </w:r>
      <w:r w:rsidRPr="000C28EF">
        <w:rPr>
          <w:rFonts w:eastAsia="Times New Roman"/>
          <w:color w:val="111111"/>
          <w:sz w:val="26"/>
          <w:szCs w:val="26"/>
        </w:rPr>
        <w:tab/>
      </w:r>
    </w:p>
    <w:p w14:paraId="66EC4AAB" w14:textId="77777777" w:rsidR="00F91603" w:rsidRPr="000C28EF" w:rsidRDefault="00F91603" w:rsidP="00F91603">
      <w:pPr>
        <w:tabs>
          <w:tab w:val="left" w:leader="dot" w:pos="3402"/>
          <w:tab w:val="left" w:pos="8798"/>
          <w:tab w:val="left" w:leader="dot" w:pos="8942"/>
        </w:tabs>
        <w:divId w:val="247547837"/>
        <w:rPr>
          <w:color w:val="111111"/>
          <w:sz w:val="26"/>
          <w:szCs w:val="26"/>
        </w:rPr>
      </w:pPr>
      <w:r w:rsidRPr="000C28EF">
        <w:rPr>
          <w:color w:val="111111"/>
          <w:sz w:val="26"/>
          <w:szCs w:val="26"/>
        </w:rPr>
        <w:t xml:space="preserve">2.1. </w:t>
      </w:r>
      <w:r w:rsidRPr="000C28EF">
        <w:rPr>
          <w:rFonts w:eastAsia="Times New Roman"/>
          <w:color w:val="111111"/>
          <w:sz w:val="26"/>
          <w:szCs w:val="26"/>
        </w:rPr>
        <w:t xml:space="preserve">Ông (bà): </w:t>
      </w:r>
      <w:r w:rsidRPr="000C28EF">
        <w:rPr>
          <w:rFonts w:eastAsia="Times New Roman"/>
          <w:color w:val="111111"/>
          <w:sz w:val="26"/>
          <w:szCs w:val="26"/>
        </w:rPr>
        <w:tab/>
      </w:r>
    </w:p>
    <w:p w14:paraId="11F97943" w14:textId="77777777" w:rsidR="00F91603" w:rsidRPr="000C28EF" w:rsidRDefault="00F91603" w:rsidP="00F91603">
      <w:pPr>
        <w:tabs>
          <w:tab w:val="left" w:leader="dot" w:pos="2835"/>
          <w:tab w:val="left" w:leader="dot" w:pos="6237"/>
          <w:tab w:val="left" w:leader="dot" w:pos="9072"/>
        </w:tabs>
        <w:jc w:val="both"/>
        <w:divId w:val="247547837"/>
        <w:rPr>
          <w:rFonts w:eastAsia="Times New Roman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Sinh ngày: </w:t>
      </w:r>
      <w:r w:rsidRPr="000C28EF">
        <w:rPr>
          <w:rFonts w:eastAsia="Times New Roman"/>
          <w:sz w:val="26"/>
          <w:szCs w:val="26"/>
        </w:rPr>
        <w:tab/>
        <w:t xml:space="preserve"> Dân tộc: </w:t>
      </w:r>
      <w:r w:rsidRPr="000C28EF">
        <w:rPr>
          <w:rFonts w:eastAsia="Times New Roman"/>
          <w:sz w:val="26"/>
          <w:szCs w:val="26"/>
        </w:rPr>
        <w:tab/>
        <w:t xml:space="preserve"> Quốc tịch: </w:t>
      </w:r>
      <w:r w:rsidRPr="000C28EF">
        <w:rPr>
          <w:rFonts w:eastAsia="Times New Roman"/>
          <w:sz w:val="26"/>
          <w:szCs w:val="26"/>
        </w:rPr>
        <w:tab/>
      </w:r>
    </w:p>
    <w:p w14:paraId="2AADAB79" w14:textId="77777777" w:rsidR="00F91603" w:rsidRPr="000C28EF" w:rsidRDefault="00F91603" w:rsidP="00F91603">
      <w:pPr>
        <w:tabs>
          <w:tab w:val="left" w:leader="dot" w:pos="4536"/>
          <w:tab w:val="left" w:leader="dot" w:pos="6804"/>
          <w:tab w:val="left" w:leader="dot" w:pos="9072"/>
        </w:tabs>
        <w:ind w:left="420" w:hanging="420"/>
        <w:jc w:val="both"/>
        <w:divId w:val="247547837"/>
        <w:rPr>
          <w:rFonts w:eastAsia="Times New Roman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CMND/CCCD/Hộ chiếu) số: </w:t>
      </w:r>
      <w:r w:rsidRPr="000C28EF">
        <w:rPr>
          <w:rFonts w:eastAsia="Times New Roman"/>
          <w:sz w:val="26"/>
          <w:szCs w:val="26"/>
        </w:rPr>
        <w:tab/>
        <w:t xml:space="preserve"> cấp ngày: </w:t>
      </w:r>
      <w:r w:rsidRPr="000C28EF">
        <w:rPr>
          <w:rFonts w:eastAsia="Times New Roman"/>
          <w:sz w:val="26"/>
          <w:szCs w:val="26"/>
        </w:rPr>
        <w:tab/>
        <w:t xml:space="preserve"> tại: </w:t>
      </w:r>
      <w:r w:rsidRPr="000C28EF">
        <w:rPr>
          <w:rFonts w:eastAsia="Times New Roman"/>
          <w:sz w:val="26"/>
          <w:szCs w:val="26"/>
        </w:rPr>
        <w:tab/>
      </w:r>
    </w:p>
    <w:p w14:paraId="63981A45" w14:textId="77777777" w:rsidR="00F91603" w:rsidRPr="000C28EF" w:rsidRDefault="00F91603" w:rsidP="00F91603">
      <w:pPr>
        <w:tabs>
          <w:tab w:val="left" w:leader="dot" w:pos="9072"/>
        </w:tabs>
        <w:ind w:left="420" w:hanging="420"/>
        <w:jc w:val="both"/>
        <w:divId w:val="247547837"/>
        <w:rPr>
          <w:rFonts w:eastAsia="Times New Roman"/>
          <w:color w:val="111111"/>
          <w:sz w:val="26"/>
          <w:szCs w:val="26"/>
        </w:rPr>
      </w:pPr>
      <w:r w:rsidRPr="000C28EF">
        <w:rPr>
          <w:rFonts w:eastAsia="Times New Roman"/>
          <w:sz w:val="26"/>
          <w:szCs w:val="26"/>
        </w:rPr>
        <w:t xml:space="preserve">Hộ khẩu thường trú: </w:t>
      </w:r>
      <w:r w:rsidRPr="000C28EF">
        <w:rPr>
          <w:rFonts w:eastAsia="Times New Roman"/>
          <w:sz w:val="26"/>
          <w:szCs w:val="26"/>
        </w:rPr>
        <w:tab/>
      </w:r>
    </w:p>
    <w:p w14:paraId="5D34B6AF" w14:textId="77777777" w:rsidR="00F91603" w:rsidRPr="000C28EF" w:rsidRDefault="00F91603" w:rsidP="00F91603">
      <w:pPr>
        <w:tabs>
          <w:tab w:val="left" w:leader="dot" w:pos="9072"/>
        </w:tabs>
        <w:divId w:val="247547837"/>
        <w:rPr>
          <w:rFonts w:eastAsia="Times New Roman"/>
          <w:color w:val="111111"/>
          <w:sz w:val="26"/>
          <w:szCs w:val="26"/>
        </w:rPr>
      </w:pPr>
      <w:r w:rsidRPr="000C28EF">
        <w:rPr>
          <w:rFonts w:eastAsia="Times New Roman"/>
          <w:color w:val="111111"/>
          <w:sz w:val="26"/>
          <w:szCs w:val="26"/>
        </w:rPr>
        <w:t xml:space="preserve">Chỗ ở hiện tại: </w:t>
      </w:r>
      <w:r w:rsidRPr="000C28EF">
        <w:rPr>
          <w:rFonts w:eastAsia="Times New Roman"/>
          <w:color w:val="111111"/>
          <w:sz w:val="26"/>
          <w:szCs w:val="26"/>
        </w:rPr>
        <w:tab/>
      </w:r>
    </w:p>
    <w:p w14:paraId="191E6B2B" w14:textId="4A514DD0" w:rsidR="00000000" w:rsidRPr="000C28EF" w:rsidRDefault="00F91603" w:rsidP="00F91603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color w:val="111111"/>
          <w:sz w:val="26"/>
          <w:szCs w:val="26"/>
        </w:rPr>
        <w:t xml:space="preserve">2.3. </w:t>
      </w:r>
      <w:r w:rsidRPr="000C28EF">
        <w:rPr>
          <w:color w:val="111111"/>
          <w:sz w:val="26"/>
          <w:szCs w:val="26"/>
        </w:rPr>
        <w:tab/>
      </w:r>
      <w:r w:rsidR="00EC4D18" w:rsidRPr="000C28EF">
        <w:rPr>
          <w:sz w:val="26"/>
          <w:szCs w:val="26"/>
        </w:rPr>
        <w:t>cùng đ</w:t>
      </w:r>
      <w:r w:rsidR="00EC4D18" w:rsidRPr="000C28EF">
        <w:rPr>
          <w:sz w:val="26"/>
          <w:szCs w:val="26"/>
        </w:rPr>
        <w:t>ồ</w:t>
      </w:r>
      <w:r w:rsidR="00EC4D18" w:rsidRPr="000C28EF">
        <w:rPr>
          <w:sz w:val="26"/>
          <w:szCs w:val="26"/>
        </w:rPr>
        <w:t>ng ý và ký tên ch</w:t>
      </w:r>
      <w:r w:rsidR="00EC4D18" w:rsidRPr="000C28EF">
        <w:rPr>
          <w:sz w:val="26"/>
          <w:szCs w:val="26"/>
        </w:rPr>
        <w:t>ấ</w:t>
      </w:r>
      <w:r w:rsidR="00EC4D18" w:rsidRPr="000C28EF">
        <w:rPr>
          <w:sz w:val="26"/>
          <w:szCs w:val="26"/>
        </w:rPr>
        <w:t>p thu</w:t>
      </w:r>
      <w:r w:rsidR="00EC4D18" w:rsidRPr="000C28EF">
        <w:rPr>
          <w:sz w:val="26"/>
          <w:szCs w:val="26"/>
        </w:rPr>
        <w:t>ậ</w:t>
      </w:r>
      <w:r w:rsidR="00EC4D18" w:rsidRPr="000C28EF">
        <w:rPr>
          <w:sz w:val="26"/>
          <w:szCs w:val="26"/>
        </w:rPr>
        <w:t>n dư</w:t>
      </w:r>
      <w:r w:rsidR="00EC4D18" w:rsidRPr="000C28EF">
        <w:rPr>
          <w:sz w:val="26"/>
          <w:szCs w:val="26"/>
        </w:rPr>
        <w:t>ớ</w:t>
      </w:r>
      <w:r w:rsidR="00EC4D18" w:rsidRPr="000C28EF">
        <w:rPr>
          <w:sz w:val="26"/>
          <w:szCs w:val="26"/>
        </w:rPr>
        <w:t>i đây thành l</w:t>
      </w:r>
      <w:r w:rsidR="00EC4D18" w:rsidRPr="000C28EF">
        <w:rPr>
          <w:sz w:val="26"/>
          <w:szCs w:val="26"/>
        </w:rPr>
        <w:t>ậ</w:t>
      </w:r>
      <w:r w:rsidR="00EC4D18" w:rsidRPr="000C28EF">
        <w:rPr>
          <w:sz w:val="26"/>
          <w:szCs w:val="26"/>
        </w:rPr>
        <w:t>p ........ ho</w:t>
      </w:r>
      <w:r w:rsidR="00EC4D18" w:rsidRPr="000C28EF">
        <w:rPr>
          <w:sz w:val="26"/>
          <w:szCs w:val="26"/>
        </w:rPr>
        <w:t>ạ</w:t>
      </w:r>
      <w:r w:rsidR="00EC4D18" w:rsidRPr="000C28EF">
        <w:rPr>
          <w:sz w:val="26"/>
          <w:szCs w:val="26"/>
        </w:rPr>
        <w:t>t đ</w:t>
      </w:r>
      <w:r w:rsidR="00EC4D18" w:rsidRPr="000C28EF">
        <w:rPr>
          <w:sz w:val="26"/>
          <w:szCs w:val="26"/>
        </w:rPr>
        <w:t>ộ</w:t>
      </w:r>
      <w:r w:rsidR="00EC4D18" w:rsidRPr="000C28EF">
        <w:rPr>
          <w:sz w:val="26"/>
          <w:szCs w:val="26"/>
        </w:rPr>
        <w:t>ng tuân theo lu</w:t>
      </w:r>
      <w:r w:rsidR="00EC4D18" w:rsidRPr="000C28EF">
        <w:rPr>
          <w:sz w:val="26"/>
          <w:szCs w:val="26"/>
        </w:rPr>
        <w:t>ậ</w:t>
      </w:r>
      <w:r w:rsidR="00EC4D18" w:rsidRPr="000C28EF">
        <w:rPr>
          <w:sz w:val="26"/>
          <w:szCs w:val="26"/>
        </w:rPr>
        <w:t>t pháp Vi</w:t>
      </w:r>
      <w:r w:rsidR="00EC4D18" w:rsidRPr="000C28EF">
        <w:rPr>
          <w:sz w:val="26"/>
          <w:szCs w:val="26"/>
        </w:rPr>
        <w:t>ệ</w:t>
      </w:r>
      <w:r w:rsidR="00EC4D18" w:rsidRPr="000C28EF">
        <w:rPr>
          <w:sz w:val="26"/>
          <w:szCs w:val="26"/>
        </w:rPr>
        <w:t>t Nam và các đi</w:t>
      </w:r>
      <w:r w:rsidR="00EC4D18" w:rsidRPr="000C28EF">
        <w:rPr>
          <w:sz w:val="26"/>
          <w:szCs w:val="26"/>
        </w:rPr>
        <w:t>ề</w:t>
      </w:r>
      <w:r w:rsidR="00EC4D18" w:rsidRPr="000C28EF">
        <w:rPr>
          <w:sz w:val="26"/>
          <w:szCs w:val="26"/>
        </w:rPr>
        <w:t>u kho</w:t>
      </w:r>
      <w:r w:rsidR="00EC4D18" w:rsidRPr="000C28EF">
        <w:rPr>
          <w:sz w:val="26"/>
          <w:szCs w:val="26"/>
        </w:rPr>
        <w:t>ả</w:t>
      </w:r>
      <w:r w:rsidR="00EC4D18" w:rsidRPr="000C28EF">
        <w:rPr>
          <w:sz w:val="26"/>
          <w:szCs w:val="26"/>
        </w:rPr>
        <w:t>n sau đây c</w:t>
      </w:r>
      <w:r w:rsidR="00EC4D18" w:rsidRPr="000C28EF">
        <w:rPr>
          <w:sz w:val="26"/>
          <w:szCs w:val="26"/>
        </w:rPr>
        <w:t>ủ</w:t>
      </w:r>
      <w:r w:rsidR="00EC4D18" w:rsidRPr="000C28EF">
        <w:rPr>
          <w:sz w:val="26"/>
          <w:szCs w:val="26"/>
        </w:rPr>
        <w:t>a Đi</w:t>
      </w:r>
      <w:r w:rsidR="00EC4D18" w:rsidRPr="000C28EF">
        <w:rPr>
          <w:sz w:val="26"/>
          <w:szCs w:val="26"/>
        </w:rPr>
        <w:t>ề</w:t>
      </w:r>
      <w:r w:rsidR="00EC4D18" w:rsidRPr="000C28EF">
        <w:rPr>
          <w:sz w:val="26"/>
          <w:szCs w:val="26"/>
        </w:rPr>
        <w:t>u l</w:t>
      </w:r>
      <w:r w:rsidR="00EC4D18" w:rsidRPr="000C28EF">
        <w:rPr>
          <w:sz w:val="26"/>
          <w:szCs w:val="26"/>
        </w:rPr>
        <w:t>ệ</w:t>
      </w:r>
      <w:r w:rsidR="00EC4D18" w:rsidRPr="000C28EF">
        <w:rPr>
          <w:sz w:val="26"/>
          <w:szCs w:val="26"/>
        </w:rPr>
        <w:t xml:space="preserve"> này.</w:t>
      </w:r>
    </w:p>
    <w:p w14:paraId="3F0219C0" w14:textId="77777777" w:rsidR="00000000" w:rsidRPr="000C28EF" w:rsidRDefault="00EC4D18">
      <w:pPr>
        <w:pStyle w:val="NormalWeb"/>
        <w:spacing w:before="0" w:beforeAutospacing="0" w:after="0" w:afterAutospacing="0"/>
        <w:ind w:left="42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4EA2BF61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CHƯƠNG I</w:t>
      </w:r>
    </w:p>
    <w:p w14:paraId="5494C3E7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ĐI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>U KHO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N CHUNG</w:t>
      </w:r>
    </w:p>
    <w:p w14:paraId="6A2C62B0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43D2D7B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1:</w:t>
      </w:r>
      <w:r w:rsidRPr="000C28EF">
        <w:rPr>
          <w:b/>
          <w:bCs/>
          <w:sz w:val="26"/>
          <w:szCs w:val="26"/>
        </w:rPr>
        <w:t xml:space="preserve"> Ph</w:t>
      </w:r>
      <w:r w:rsidRPr="000C28EF">
        <w:rPr>
          <w:b/>
          <w:bCs/>
          <w:sz w:val="26"/>
          <w:szCs w:val="26"/>
        </w:rPr>
        <w:t>ạ</w:t>
      </w:r>
      <w:r w:rsidRPr="000C28EF">
        <w:rPr>
          <w:b/>
          <w:bCs/>
          <w:sz w:val="26"/>
          <w:szCs w:val="26"/>
        </w:rPr>
        <w:t>m vi trách nhi</w:t>
      </w:r>
      <w:r w:rsidRPr="000C28EF">
        <w:rPr>
          <w:b/>
          <w:bCs/>
          <w:sz w:val="26"/>
          <w:szCs w:val="26"/>
        </w:rPr>
        <w:t>ệ</w:t>
      </w:r>
      <w:r w:rsidRPr="000C28EF">
        <w:rPr>
          <w:b/>
          <w:bCs/>
          <w:sz w:val="26"/>
          <w:szCs w:val="26"/>
        </w:rPr>
        <w:t xml:space="preserve">m </w:t>
      </w:r>
    </w:p>
    <w:p w14:paraId="0AABA41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lastRenderedPageBreak/>
        <w:t>1.1.  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là nh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ng cá nhân, có trình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 xml:space="preserve"> chuyên môn và uy tín ngh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p,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toàn b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mình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các</w:t>
      </w:r>
      <w:r w:rsidRPr="000C28EF">
        <w:rPr>
          <w:sz w:val="26"/>
          <w:szCs w:val="26"/>
        </w:rPr>
        <w:t xml:space="preserve">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</w:t>
      </w:r>
    </w:p>
    <w:p w14:paraId="75C3AB5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1.2.  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Công ty có các thành viên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n, thành viên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trong ph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m vi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đã góp vào Công ty.</w:t>
      </w:r>
    </w:p>
    <w:p w14:paraId="6E90713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3654DBC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2:</w:t>
      </w:r>
      <w:r w:rsidRPr="000C28EF">
        <w:rPr>
          <w:b/>
          <w:bCs/>
          <w:sz w:val="26"/>
          <w:szCs w:val="26"/>
        </w:rPr>
        <w:t xml:space="preserve"> Tên Công ty</w:t>
      </w:r>
    </w:p>
    <w:p w14:paraId="7080E238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Tên công ty vi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t: ........ </w:t>
      </w:r>
    </w:p>
    <w:p w14:paraId="1B7378A1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Tên công</w:t>
      </w:r>
      <w:r w:rsidRPr="000C28EF">
        <w:rPr>
          <w:sz w:val="26"/>
          <w:szCs w:val="26"/>
        </w:rPr>
        <w:t xml:space="preserve"> ty vi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ng nư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ngoài ........</w:t>
      </w:r>
    </w:p>
    <w:p w14:paraId="37E77CC0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Tên công ty vi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 xml:space="preserve">t: ........              </w:t>
      </w:r>
    </w:p>
    <w:p w14:paraId="46A9976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7323545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3:</w:t>
      </w:r>
      <w:r w:rsidRPr="000C28EF">
        <w:rPr>
          <w:b/>
          <w:bCs/>
          <w:sz w:val="26"/>
          <w:szCs w:val="26"/>
        </w:rPr>
        <w:t xml:space="preserve"> Tr</w:t>
      </w:r>
      <w:r w:rsidRPr="000C28EF">
        <w:rPr>
          <w:b/>
          <w:bCs/>
          <w:sz w:val="26"/>
          <w:szCs w:val="26"/>
        </w:rPr>
        <w:t>ụ</w:t>
      </w:r>
      <w:r w:rsidRPr="000C28EF">
        <w:rPr>
          <w:b/>
          <w:bCs/>
          <w:sz w:val="26"/>
          <w:szCs w:val="26"/>
        </w:rPr>
        <w:t xml:space="preserve"> s</w:t>
      </w:r>
      <w:r w:rsidRPr="000C28EF">
        <w:rPr>
          <w:b/>
          <w:bCs/>
          <w:sz w:val="26"/>
          <w:szCs w:val="26"/>
        </w:rPr>
        <w:t>ở</w:t>
      </w:r>
      <w:r w:rsidRPr="000C28EF">
        <w:rPr>
          <w:b/>
          <w:bCs/>
          <w:sz w:val="26"/>
          <w:szCs w:val="26"/>
        </w:rPr>
        <w:t xml:space="preserve"> chính và đ</w:t>
      </w:r>
      <w:r w:rsidRPr="000C28EF">
        <w:rPr>
          <w:b/>
          <w:bCs/>
          <w:sz w:val="26"/>
          <w:szCs w:val="26"/>
        </w:rPr>
        <w:t>ị</w:t>
      </w:r>
      <w:r w:rsidRPr="000C28EF">
        <w:rPr>
          <w:b/>
          <w:bCs/>
          <w:sz w:val="26"/>
          <w:szCs w:val="26"/>
        </w:rPr>
        <w:t>a ch</w:t>
      </w:r>
      <w:r w:rsidRPr="000C28EF">
        <w:rPr>
          <w:b/>
          <w:bCs/>
          <w:sz w:val="26"/>
          <w:szCs w:val="26"/>
        </w:rPr>
        <w:t>ỉ</w:t>
      </w:r>
      <w:r w:rsidRPr="000C28EF">
        <w:rPr>
          <w:b/>
          <w:bCs/>
          <w:sz w:val="26"/>
          <w:szCs w:val="26"/>
        </w:rPr>
        <w:t xml:space="preserve"> chi nhánh, văn phòng đ</w:t>
      </w:r>
      <w:r w:rsidRPr="000C28EF">
        <w:rPr>
          <w:b/>
          <w:bCs/>
          <w:sz w:val="26"/>
          <w:szCs w:val="26"/>
        </w:rPr>
        <w:t>ạ</w:t>
      </w:r>
      <w:r w:rsidRPr="000C28EF">
        <w:rPr>
          <w:b/>
          <w:bCs/>
          <w:sz w:val="26"/>
          <w:szCs w:val="26"/>
        </w:rPr>
        <w:t>i di</w:t>
      </w:r>
      <w:r w:rsidRPr="000C28EF">
        <w:rPr>
          <w:b/>
          <w:bCs/>
          <w:sz w:val="26"/>
          <w:szCs w:val="26"/>
        </w:rPr>
        <w:t>ệ</w:t>
      </w:r>
      <w:r w:rsidRPr="000C28EF">
        <w:rPr>
          <w:b/>
          <w:bCs/>
          <w:sz w:val="26"/>
          <w:szCs w:val="26"/>
        </w:rPr>
        <w:t>n</w:t>
      </w:r>
    </w:p>
    <w:p w14:paraId="2D667CD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Tr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chính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ty: ........, ........, ........, .........</w:t>
      </w:r>
    </w:p>
    <w:p w14:paraId="4FD0470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Đi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tho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 xml:space="preserve">i: ........ </w:t>
      </w:r>
      <w:r w:rsidRPr="000C28EF">
        <w:rPr>
          <w:sz w:val="26"/>
          <w:szCs w:val="26"/>
        </w:rPr>
        <w:t>Fax: ........</w:t>
      </w:r>
    </w:p>
    <w:p w14:paraId="0440D7B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Email: ........ Website: ........</w:t>
      </w:r>
    </w:p>
    <w:p w14:paraId="46A065F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a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tr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Công ty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thay đ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i khi có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văn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các thành viên và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đăng ký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cơ quan đăng ký kinh doanh ch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m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10 ngày sau khi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thay đ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i.</w:t>
      </w:r>
    </w:p>
    <w:p w14:paraId="1274907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  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a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</w:t>
      </w:r>
      <w:r w:rsidRPr="000C28EF">
        <w:rPr>
          <w:sz w:val="26"/>
          <w:szCs w:val="26"/>
        </w:rPr>
        <w:t>chi nhánh, văn phòng đ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di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(n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u có): </w:t>
      </w:r>
    </w:p>
    <w:p w14:paraId="1CD6257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........</w:t>
      </w:r>
    </w:p>
    <w:p w14:paraId="5E689EC6" w14:textId="3DE334CB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b/>
          <w:bCs/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4:</w:t>
      </w:r>
      <w:r w:rsidRPr="000C28EF">
        <w:rPr>
          <w:b/>
          <w:bCs/>
          <w:sz w:val="26"/>
          <w:szCs w:val="26"/>
        </w:rPr>
        <w:t xml:space="preserve"> Ngành ngh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 xml:space="preserve"> kinh doanh </w:t>
      </w:r>
    </w:p>
    <w:p w14:paraId="506D16DA" w14:textId="77777777" w:rsidR="00F91603" w:rsidRPr="000C28EF" w:rsidRDefault="00F91603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3"/>
        <w:gridCol w:w="4729"/>
        <w:gridCol w:w="3718"/>
      </w:tblGrid>
      <w:tr w:rsidR="00F91603" w:rsidRPr="000C28EF" w14:paraId="1E5A4BFE" w14:textId="77777777" w:rsidTr="00F91603">
        <w:trPr>
          <w:divId w:val="24754783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8DBD" w14:textId="77777777" w:rsidR="00F91603" w:rsidRPr="000C28EF" w:rsidRDefault="00F91603" w:rsidP="00D86919">
            <w:pPr>
              <w:ind w:left="144"/>
              <w:jc w:val="center"/>
              <w:rPr>
                <w:rFonts w:eastAsia="Times New Roman"/>
                <w:sz w:val="26"/>
                <w:szCs w:val="26"/>
              </w:rPr>
            </w:pPr>
            <w:r w:rsidRPr="000C28EF">
              <w:rPr>
                <w:rFonts w:eastAsia="Times New Roman"/>
                <w:sz w:val="26"/>
                <w:szCs w:val="26"/>
              </w:rPr>
              <w:t>STT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8100" w14:textId="77777777" w:rsidR="00F91603" w:rsidRPr="000C28EF" w:rsidRDefault="00F91603" w:rsidP="00D8691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28EF">
              <w:rPr>
                <w:rFonts w:eastAsia="Times New Roman"/>
                <w:sz w:val="26"/>
                <w:szCs w:val="26"/>
              </w:rPr>
              <w:t>Tên ngành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A1DC" w14:textId="77777777" w:rsidR="00F91603" w:rsidRPr="000C28EF" w:rsidRDefault="00F91603" w:rsidP="00D86919">
            <w:pPr>
              <w:ind w:left="36" w:right="-60"/>
              <w:jc w:val="center"/>
              <w:rPr>
                <w:sz w:val="26"/>
                <w:szCs w:val="26"/>
              </w:rPr>
            </w:pPr>
            <w:r w:rsidRPr="000C28EF">
              <w:rPr>
                <w:rFonts w:eastAsia="Times New Roman"/>
                <w:sz w:val="26"/>
                <w:szCs w:val="26"/>
              </w:rPr>
              <w:t>Mã ngành</w:t>
            </w:r>
          </w:p>
        </w:tc>
      </w:tr>
      <w:tr w:rsidR="00F91603" w:rsidRPr="000C28EF" w14:paraId="4A5FF052" w14:textId="77777777" w:rsidTr="00F91603">
        <w:trPr>
          <w:divId w:val="24754783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2054D" w14:textId="77777777" w:rsidR="00F91603" w:rsidRPr="000C28EF" w:rsidRDefault="00F91603" w:rsidP="00D86919">
            <w:pPr>
              <w:snapToGrid w:val="0"/>
              <w:ind w:left="144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0D06" w14:textId="77777777" w:rsidR="00F91603" w:rsidRPr="000C28EF" w:rsidRDefault="00F91603" w:rsidP="00D86919">
            <w:pPr>
              <w:snapToGri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85E9" w14:textId="77777777" w:rsidR="00F91603" w:rsidRPr="000C28EF" w:rsidRDefault="00F91603" w:rsidP="00D86919">
            <w:pPr>
              <w:snapToGrid w:val="0"/>
              <w:ind w:left="36" w:right="-6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F91603" w:rsidRPr="000C28EF" w14:paraId="374975E9" w14:textId="77777777" w:rsidTr="00F91603">
        <w:trPr>
          <w:divId w:val="247547837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47DD" w14:textId="77777777" w:rsidR="00F91603" w:rsidRPr="000C28EF" w:rsidRDefault="00F91603" w:rsidP="00D86919">
            <w:pPr>
              <w:snapToGrid w:val="0"/>
              <w:ind w:left="144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CD76" w14:textId="77777777" w:rsidR="00F91603" w:rsidRPr="000C28EF" w:rsidRDefault="00F91603" w:rsidP="00D86919">
            <w:pPr>
              <w:snapToGri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2272" w14:textId="77777777" w:rsidR="00F91603" w:rsidRPr="000C28EF" w:rsidRDefault="00F91603" w:rsidP="00D86919">
            <w:pPr>
              <w:snapToGrid w:val="0"/>
              <w:ind w:left="36" w:right="-6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F91603" w:rsidRPr="000C28EF" w14:paraId="1203FBE5" w14:textId="77777777" w:rsidTr="00F91603">
        <w:trPr>
          <w:divId w:val="247547837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4749" w14:textId="77777777" w:rsidR="00F91603" w:rsidRPr="000C28EF" w:rsidRDefault="00F91603" w:rsidP="00D86919">
            <w:pPr>
              <w:snapToGrid w:val="0"/>
              <w:ind w:left="144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749E" w14:textId="77777777" w:rsidR="00F91603" w:rsidRPr="000C28EF" w:rsidRDefault="00F91603" w:rsidP="00D86919">
            <w:pPr>
              <w:snapToGri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949C" w14:textId="77777777" w:rsidR="00F91603" w:rsidRPr="000C28EF" w:rsidRDefault="00F91603" w:rsidP="00D86919">
            <w:pPr>
              <w:snapToGrid w:val="0"/>
              <w:ind w:left="36" w:right="-6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7CE7A1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Công ty có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đáp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ki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kinh doanh khi kinh doanh ngành, ngh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tư kinh doanh có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ki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tư và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o đ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m duy trì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</w:t>
      </w:r>
      <w:r w:rsidRPr="000C28EF">
        <w:rPr>
          <w:sz w:val="26"/>
          <w:szCs w:val="26"/>
        </w:rPr>
        <w:t xml:space="preserve"> ki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tư kinh doanh đó trong su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t quá trình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doanh.</w:t>
      </w:r>
    </w:p>
    <w:p w14:paraId="172FB2D5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i/>
          <w:iCs/>
          <w:color w:val="FF0000"/>
          <w:sz w:val="26"/>
          <w:szCs w:val="26"/>
        </w:rPr>
        <w:t> </w:t>
      </w:r>
    </w:p>
    <w:p w14:paraId="1BEC585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5:</w:t>
      </w:r>
      <w:r w:rsidRPr="000C28EF">
        <w:rPr>
          <w:b/>
          <w:bCs/>
          <w:sz w:val="26"/>
          <w:szCs w:val="26"/>
        </w:rPr>
        <w:t xml:space="preserve"> Th</w:t>
      </w:r>
      <w:r w:rsidRPr="000C28EF">
        <w:rPr>
          <w:b/>
          <w:bCs/>
          <w:sz w:val="26"/>
          <w:szCs w:val="26"/>
        </w:rPr>
        <w:t>ờ</w:t>
      </w:r>
      <w:r w:rsidRPr="000C28EF">
        <w:rPr>
          <w:b/>
          <w:bCs/>
          <w:sz w:val="26"/>
          <w:szCs w:val="26"/>
        </w:rPr>
        <w:t>i h</w:t>
      </w:r>
      <w:r w:rsidRPr="000C28EF">
        <w:rPr>
          <w:b/>
          <w:bCs/>
          <w:sz w:val="26"/>
          <w:szCs w:val="26"/>
        </w:rPr>
        <w:t>ạ</w:t>
      </w:r>
      <w:r w:rsidRPr="000C28EF">
        <w:rPr>
          <w:b/>
          <w:bCs/>
          <w:sz w:val="26"/>
          <w:szCs w:val="26"/>
        </w:rPr>
        <w:t>n ho</w:t>
      </w:r>
      <w:r w:rsidRPr="000C28EF">
        <w:rPr>
          <w:b/>
          <w:bCs/>
          <w:sz w:val="26"/>
          <w:szCs w:val="26"/>
        </w:rPr>
        <w:t>ạ</w:t>
      </w:r>
      <w:r w:rsidRPr="000C28EF">
        <w:rPr>
          <w:b/>
          <w:bCs/>
          <w:sz w:val="26"/>
          <w:szCs w:val="26"/>
        </w:rPr>
        <w:t>t đ</w:t>
      </w:r>
      <w:r w:rsidRPr="000C28EF">
        <w:rPr>
          <w:b/>
          <w:bCs/>
          <w:sz w:val="26"/>
          <w:szCs w:val="26"/>
        </w:rPr>
        <w:t>ộ</w:t>
      </w:r>
      <w:r w:rsidRPr="000C28EF">
        <w:rPr>
          <w:b/>
          <w:bCs/>
          <w:sz w:val="26"/>
          <w:szCs w:val="26"/>
        </w:rPr>
        <w:t xml:space="preserve">ng </w:t>
      </w:r>
    </w:p>
    <w:p w14:paraId="5506D07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Công ty có tư cách pháp nhân và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gian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là ........ năm k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ngày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cơ quan đăng ký kinh doanh c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 xml:space="preserve">n đăng ký kinh </w:t>
      </w:r>
      <w:r w:rsidRPr="000C28EF">
        <w:rPr>
          <w:sz w:val="26"/>
          <w:szCs w:val="26"/>
        </w:rPr>
        <w:t>doanh.</w:t>
      </w:r>
    </w:p>
    <w:p w14:paraId="01780F3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Công ty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kéo dài thêm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gian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theo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 xml:space="preserve">ng thành viên.     </w:t>
      </w:r>
    </w:p>
    <w:p w14:paraId="75EB99D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6A7A0BD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6:</w:t>
      </w:r>
      <w:r w:rsidRPr="000C28EF">
        <w:rPr>
          <w:b/>
          <w:bCs/>
          <w:sz w:val="26"/>
          <w:szCs w:val="26"/>
        </w:rPr>
        <w:t xml:space="preserve"> Qu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n lý s</w:t>
      </w:r>
      <w:r w:rsidRPr="000C28EF">
        <w:rPr>
          <w:b/>
          <w:bCs/>
          <w:sz w:val="26"/>
          <w:szCs w:val="26"/>
        </w:rPr>
        <w:t>ử</w:t>
      </w:r>
      <w:r w:rsidRPr="000C28EF">
        <w:rPr>
          <w:b/>
          <w:bCs/>
          <w:sz w:val="26"/>
          <w:szCs w:val="26"/>
        </w:rPr>
        <w:t xml:space="preserve"> d</w:t>
      </w:r>
      <w:r w:rsidRPr="000C28EF">
        <w:rPr>
          <w:b/>
          <w:bCs/>
          <w:sz w:val="26"/>
          <w:szCs w:val="26"/>
        </w:rPr>
        <w:t>ụ</w:t>
      </w:r>
      <w:r w:rsidRPr="000C28EF">
        <w:rPr>
          <w:b/>
          <w:bCs/>
          <w:sz w:val="26"/>
          <w:szCs w:val="26"/>
        </w:rPr>
        <w:t>ng và lưu gi</w:t>
      </w:r>
      <w:r w:rsidRPr="000C28EF">
        <w:rPr>
          <w:b/>
          <w:bCs/>
          <w:sz w:val="26"/>
          <w:szCs w:val="26"/>
        </w:rPr>
        <w:t>ữ</w:t>
      </w:r>
      <w:r w:rsidRPr="000C28EF">
        <w:rPr>
          <w:b/>
          <w:bCs/>
          <w:sz w:val="26"/>
          <w:szCs w:val="26"/>
        </w:rPr>
        <w:t xml:space="preserve"> con d</w:t>
      </w:r>
      <w:r w:rsidRPr="000C28EF">
        <w:rPr>
          <w:b/>
          <w:bCs/>
          <w:sz w:val="26"/>
          <w:szCs w:val="26"/>
        </w:rPr>
        <w:t>ấ</w:t>
      </w:r>
      <w:r w:rsidRPr="000C28EF">
        <w:rPr>
          <w:b/>
          <w:bCs/>
          <w:sz w:val="26"/>
          <w:szCs w:val="26"/>
        </w:rPr>
        <w:t>u</w:t>
      </w:r>
    </w:p>
    <w:p w14:paraId="672660E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6.1.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lư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ng và hình th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con d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u:</w:t>
      </w:r>
    </w:p>
    <w:p w14:paraId="466121B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Công ty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ng: ........ con d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u;</w:t>
      </w:r>
    </w:p>
    <w:p w14:paraId="1756429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Hình t</w:t>
      </w:r>
      <w:r w:rsidRPr="000C28EF">
        <w:rPr>
          <w:sz w:val="26"/>
          <w:szCs w:val="26"/>
        </w:rPr>
        <w:t>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con d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u: ........;</w:t>
      </w:r>
    </w:p>
    <w:p w14:paraId="63466D8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6.2.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 và lưu gi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 xml:space="preserve"> con d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u:</w:t>
      </w:r>
    </w:p>
    <w:p w14:paraId="1FE4D4D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Con d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u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 trong các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có giao d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 có th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>a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 con d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u;</w:t>
      </w:r>
    </w:p>
    <w:p w14:paraId="28C6458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hành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 và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lý con d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u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</w:t>
      </w:r>
      <w:r w:rsidRPr="000C28EF">
        <w:rPr>
          <w:sz w:val="26"/>
          <w:szCs w:val="26"/>
        </w:rPr>
        <w:t>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t.</w:t>
      </w:r>
    </w:p>
    <w:p w14:paraId="59660476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lastRenderedPageBreak/>
        <w:t> </w:t>
      </w:r>
    </w:p>
    <w:p w14:paraId="39C61A74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CHƯƠNG II</w:t>
      </w:r>
    </w:p>
    <w:p w14:paraId="7FF1AA14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V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N – THÀNH VIÊN</w:t>
      </w:r>
    </w:p>
    <w:p w14:paraId="7516CE9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 </w:t>
      </w:r>
    </w:p>
    <w:p w14:paraId="06FFF3C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7:</w:t>
      </w:r>
      <w:r w:rsidRPr="000C28EF">
        <w:rPr>
          <w:b/>
          <w:bCs/>
          <w:sz w:val="26"/>
          <w:szCs w:val="26"/>
        </w:rPr>
        <w:t xml:space="preserve"> V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n đi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>u l</w:t>
      </w:r>
      <w:r w:rsidRPr="000C28EF">
        <w:rPr>
          <w:b/>
          <w:bCs/>
          <w:sz w:val="26"/>
          <w:szCs w:val="26"/>
        </w:rPr>
        <w:t>ệ</w:t>
      </w:r>
    </w:p>
    <w:p w14:paraId="24382EC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7.1.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là: ........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</w:t>
      </w:r>
    </w:p>
    <w:p w14:paraId="1A674A15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(Ghi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ch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: ........)</w:t>
      </w:r>
    </w:p>
    <w:p w14:paraId="0791CD8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 xml:space="preserve">Trong đó:               </w:t>
      </w:r>
    </w:p>
    <w:p w14:paraId="7F86ECA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t Nam: ........</w:t>
      </w:r>
    </w:p>
    <w:p w14:paraId="7632252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Ngo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do chuy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i: ........</w:t>
      </w:r>
    </w:p>
    <w:p w14:paraId="7CC90D1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Vàng: ........</w:t>
      </w:r>
    </w:p>
    <w:p w14:paraId="4807C17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 đ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t,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u trí tu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, công ngh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, bí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k</w:t>
      </w:r>
      <w:r w:rsidRPr="000C28EF">
        <w:rPr>
          <w:sz w:val="26"/>
          <w:szCs w:val="26"/>
        </w:rPr>
        <w:t>ỹ</w:t>
      </w:r>
      <w:r w:rsidRPr="000C28EF">
        <w:rPr>
          <w:sz w:val="26"/>
          <w:szCs w:val="26"/>
        </w:rPr>
        <w:t xml:space="preserve">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t,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tác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,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u trí tu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: ........ </w:t>
      </w:r>
    </w:p>
    <w:p w14:paraId="6C9595D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n khác: ........: </w:t>
      </w:r>
    </w:p>
    <w:p w14:paraId="41A17DD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Do các thành viên sau đây đóng góp:</w:t>
      </w:r>
    </w:p>
    <w:p w14:paraId="6B65985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........</w:t>
      </w:r>
    </w:p>
    <w:p w14:paraId="339134E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 </w:t>
      </w:r>
      <w:r w:rsidRPr="000C28EF">
        <w:rPr>
          <w:sz w:val="26"/>
          <w:szCs w:val="26"/>
        </w:rPr>
        <w:t> </w:t>
      </w:r>
    </w:p>
    <w:p w14:paraId="64A6E42B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7.2.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bao g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 xml:space="preserve">m: </w:t>
      </w:r>
    </w:p>
    <w:p w14:paraId="718C418D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các thành viên đã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chuy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u cho Công ty.</w:t>
      </w:r>
    </w:p>
    <w:p w14:paraId="2CBBA8B3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o l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mang tên Công ty.</w:t>
      </w:r>
    </w:p>
    <w:p w14:paraId="364392D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thu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 do các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nhân danh Công ty và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cá</w:t>
      </w:r>
      <w:r w:rsidRPr="000C28EF">
        <w:rPr>
          <w:sz w:val="26"/>
          <w:szCs w:val="26"/>
        </w:rPr>
        <w:t>c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 các ngành, ngh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kinh doanh đã đăng ký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do các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nhân danh cá nhân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n.</w:t>
      </w:r>
    </w:p>
    <w:p w14:paraId="5965750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Các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khác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 xml:space="preserve">t. </w:t>
      </w:r>
    </w:p>
    <w:p w14:paraId="2447AAD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6C70F7E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8:</w:t>
      </w:r>
      <w:r w:rsidRPr="000C28EF">
        <w:rPr>
          <w:b/>
          <w:bCs/>
          <w:sz w:val="26"/>
          <w:szCs w:val="26"/>
        </w:rPr>
        <w:t xml:space="preserve"> Vi</w:t>
      </w:r>
      <w:r w:rsidRPr="000C28EF">
        <w:rPr>
          <w:b/>
          <w:bCs/>
          <w:sz w:val="26"/>
          <w:szCs w:val="26"/>
        </w:rPr>
        <w:t>ệ</w:t>
      </w:r>
      <w:r w:rsidRPr="000C28EF">
        <w:rPr>
          <w:b/>
          <w:bCs/>
          <w:sz w:val="26"/>
          <w:szCs w:val="26"/>
        </w:rPr>
        <w:t>c góp v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n c</w:t>
      </w:r>
      <w:r w:rsidRPr="000C28EF">
        <w:rPr>
          <w:b/>
          <w:bCs/>
          <w:sz w:val="26"/>
          <w:szCs w:val="26"/>
        </w:rPr>
        <w:t>ủ</w:t>
      </w:r>
      <w:r w:rsidRPr="000C28EF">
        <w:rPr>
          <w:b/>
          <w:bCs/>
          <w:sz w:val="26"/>
          <w:szCs w:val="26"/>
        </w:rPr>
        <w:t xml:space="preserve">a các thành viên </w:t>
      </w:r>
    </w:p>
    <w:p w14:paraId="44E2586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8.1.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và thành v</w:t>
      </w:r>
      <w:r w:rsidRPr="000C28EF">
        <w:rPr>
          <w:sz w:val="26"/>
          <w:szCs w:val="26"/>
        </w:rPr>
        <w:t>iên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góp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và đúng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như đã cam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t.</w:t>
      </w:r>
    </w:p>
    <w:p w14:paraId="3A66C71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8.2.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không góp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và đúng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đã cam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gây thi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t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cho Công ty,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b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i thư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thi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t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cho Công ty.</w:t>
      </w:r>
    </w:p>
    <w:p w14:paraId="13F02BA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8.3.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có thành viên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không gó</w:t>
      </w:r>
      <w:r w:rsidRPr="000C28EF">
        <w:rPr>
          <w:sz w:val="26"/>
          <w:szCs w:val="26"/>
        </w:rPr>
        <w:t>p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và đúng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đã cam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thì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chưa góp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coi là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đó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Công ty; trong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này, thành viên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có liên quan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khai tr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kh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>i Công ty theo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viên.                </w:t>
      </w:r>
      <w:r w:rsidRPr="000C28EF">
        <w:rPr>
          <w:sz w:val="26"/>
          <w:szCs w:val="26"/>
        </w:rPr>
        <w:t xml:space="preserve">        </w:t>
      </w:r>
    </w:p>
    <w:p w14:paraId="7FC8446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40F59C0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9:</w:t>
      </w:r>
      <w:r w:rsidRPr="000C28EF">
        <w:rPr>
          <w:b/>
          <w:bCs/>
          <w:sz w:val="26"/>
          <w:szCs w:val="26"/>
        </w:rPr>
        <w:t xml:space="preserve"> Gi</w:t>
      </w:r>
      <w:r w:rsidRPr="000C28EF">
        <w:rPr>
          <w:b/>
          <w:bCs/>
          <w:sz w:val="26"/>
          <w:szCs w:val="26"/>
        </w:rPr>
        <w:t>ấ</w:t>
      </w:r>
      <w:r w:rsidRPr="000C28EF">
        <w:rPr>
          <w:b/>
          <w:bCs/>
          <w:sz w:val="26"/>
          <w:szCs w:val="26"/>
        </w:rPr>
        <w:t>y ch</w:t>
      </w:r>
      <w:r w:rsidRPr="000C28EF">
        <w:rPr>
          <w:b/>
          <w:bCs/>
          <w:sz w:val="26"/>
          <w:szCs w:val="26"/>
        </w:rPr>
        <w:t>ứ</w:t>
      </w:r>
      <w:r w:rsidRPr="000C28EF">
        <w:rPr>
          <w:b/>
          <w:bCs/>
          <w:sz w:val="26"/>
          <w:szCs w:val="26"/>
        </w:rPr>
        <w:t>ng nh</w:t>
      </w:r>
      <w:r w:rsidRPr="000C28EF">
        <w:rPr>
          <w:b/>
          <w:bCs/>
          <w:sz w:val="26"/>
          <w:szCs w:val="26"/>
        </w:rPr>
        <w:t>ậ</w:t>
      </w:r>
      <w:r w:rsidRPr="000C28EF">
        <w:rPr>
          <w:b/>
          <w:bCs/>
          <w:sz w:val="26"/>
          <w:szCs w:val="26"/>
        </w:rPr>
        <w:t>n góp v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n c</w:t>
      </w:r>
      <w:r w:rsidRPr="000C28EF">
        <w:rPr>
          <w:b/>
          <w:bCs/>
          <w:sz w:val="26"/>
          <w:szCs w:val="26"/>
        </w:rPr>
        <w:t>ủ</w:t>
      </w:r>
      <w:r w:rsidRPr="000C28EF">
        <w:rPr>
          <w:b/>
          <w:bCs/>
          <w:sz w:val="26"/>
          <w:szCs w:val="26"/>
        </w:rPr>
        <w:t xml:space="preserve">a các thành viên   </w:t>
      </w:r>
    </w:p>
    <w:p w14:paraId="296FACC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9.1.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đi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m góp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như đã cam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t, thành viên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góp.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có các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dung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sau đây:</w:t>
      </w:r>
    </w:p>
    <w:p w14:paraId="3C435DC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Tên,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a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tr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chính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a Công ty; </w:t>
      </w:r>
    </w:p>
    <w:p w14:paraId="7F706F5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b)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a Công ty; </w:t>
      </w:r>
    </w:p>
    <w:p w14:paraId="176BEEE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Tên,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a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thư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trú</w:t>
      </w:r>
      <w:r w:rsidRPr="000C28EF">
        <w:rPr>
          <w:sz w:val="26"/>
          <w:szCs w:val="26"/>
        </w:rPr>
        <w:t>, qu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 t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ch,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minh nhân dân,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 xml:space="preserve"> chi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cá nhân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pháp khác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viên; lo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thành viên;</w:t>
      </w:r>
    </w:p>
    <w:p w14:paraId="22B8609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d)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và lo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viên;</w:t>
      </w:r>
    </w:p>
    <w:p w14:paraId="165E70C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lastRenderedPageBreak/>
        <w:t>đ)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và ngày c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góp;</w:t>
      </w:r>
    </w:p>
    <w:p w14:paraId="401A2A2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e)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và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u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góp;</w:t>
      </w:r>
    </w:p>
    <w:p w14:paraId="46D1326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g)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 xml:space="preserve"> tên, ch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 xml:space="preserve"> ký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u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và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các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a Công ty. </w:t>
      </w:r>
    </w:p>
    <w:p w14:paraId="62867CE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9.2.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m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t,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rách,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cháy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tiêu hu</w:t>
      </w:r>
      <w:r w:rsidRPr="000C28EF">
        <w:rPr>
          <w:sz w:val="26"/>
          <w:szCs w:val="26"/>
        </w:rPr>
        <w:t>ỷ</w:t>
      </w:r>
      <w:r w:rsidRPr="000C28EF">
        <w:rPr>
          <w:sz w:val="26"/>
          <w:szCs w:val="26"/>
        </w:rPr>
        <w:t xml:space="preserve"> dư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hình th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</w:t>
      </w:r>
      <w:r w:rsidRPr="000C28EF">
        <w:rPr>
          <w:sz w:val="26"/>
          <w:szCs w:val="26"/>
        </w:rPr>
        <w:t xml:space="preserve"> khác, thành viên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Công ty c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n góp. </w:t>
      </w:r>
    </w:p>
    <w:p w14:paraId="5C7225D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2223BD3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10</w:t>
      </w:r>
      <w:r w:rsidRPr="000C28EF">
        <w:rPr>
          <w:b/>
          <w:bCs/>
          <w:sz w:val="26"/>
          <w:szCs w:val="26"/>
        </w:rPr>
        <w:t>: Cách th</w:t>
      </w:r>
      <w:r w:rsidRPr="000C28EF">
        <w:rPr>
          <w:b/>
          <w:bCs/>
          <w:sz w:val="26"/>
          <w:szCs w:val="26"/>
        </w:rPr>
        <w:t>ứ</w:t>
      </w:r>
      <w:r w:rsidRPr="000C28EF">
        <w:rPr>
          <w:b/>
          <w:bCs/>
          <w:sz w:val="26"/>
          <w:szCs w:val="26"/>
        </w:rPr>
        <w:t>c tăng, gi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m v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n Đi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>u l</w:t>
      </w:r>
      <w:r w:rsidRPr="000C28EF">
        <w:rPr>
          <w:b/>
          <w:bCs/>
          <w:sz w:val="26"/>
          <w:szCs w:val="26"/>
        </w:rPr>
        <w:t>ệ</w:t>
      </w:r>
    </w:p>
    <w:p w14:paraId="501DF13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10.1. Theo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viên, Công ty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tăng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các hình th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sau đây:</w:t>
      </w:r>
    </w:p>
    <w:p w14:paraId="27BAD053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Tăng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viên;</w:t>
      </w:r>
    </w:p>
    <w:p w14:paraId="44D6CCB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 xml:space="preserve">b) </w:t>
      </w:r>
      <w:r w:rsidRPr="000C28EF">
        <w:rPr>
          <w:sz w:val="26"/>
          <w:szCs w:val="26"/>
        </w:rPr>
        <w:t>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>nh tăng m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tương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tăng lên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</w:t>
      </w:r>
    </w:p>
    <w:p w14:paraId="7F78EDD5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p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m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i.</w:t>
      </w:r>
    </w:p>
    <w:p w14:paraId="5D4904A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10.2.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tăng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thì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thêm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phân chia cho các thành viên theo t</w:t>
      </w:r>
      <w:r w:rsidRPr="000C28EF">
        <w:rPr>
          <w:sz w:val="26"/>
          <w:szCs w:val="26"/>
        </w:rPr>
        <w:t>ỷ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tương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</w:t>
      </w:r>
      <w:r w:rsidRPr="000C28EF">
        <w:rPr>
          <w:sz w:val="26"/>
          <w:szCs w:val="26"/>
        </w:rPr>
        <w:t>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 xml:space="preserve"> trong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ty. Thành viên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tăng thêm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không góp thêm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n. Trong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này,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thêm đó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chia cho các thành viên khác theo t</w:t>
      </w:r>
      <w:r w:rsidRPr="000C28EF">
        <w:rPr>
          <w:sz w:val="26"/>
          <w:szCs w:val="26"/>
        </w:rPr>
        <w:t>ỷ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tương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 xml:space="preserve"> trong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ông ty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u các thành viên không có </w:t>
      </w:r>
      <w:bookmarkStart w:id="0" w:name="VNS002D"/>
      <w:bookmarkEnd w:id="0"/>
      <w:r w:rsidRPr="000C28EF">
        <w:rPr>
          <w:sz w:val="26"/>
          <w:szCs w:val="26"/>
        </w:rPr>
        <w:t>tho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khác.</w:t>
      </w:r>
    </w:p>
    <w:p w14:paraId="554479A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tăng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p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thêm thành viên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trí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các thành viên và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bi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u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 xml:space="preserve">ng thành viên. </w:t>
      </w:r>
    </w:p>
    <w:p w14:paraId="3EFC90C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10.3. Theo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</w:t>
      </w:r>
      <w:r w:rsidRPr="000C28EF">
        <w:rPr>
          <w:sz w:val="26"/>
          <w:szCs w:val="26"/>
        </w:rPr>
        <w:t>ành viên, Công ty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m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các hình th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sau đây:</w:t>
      </w:r>
    </w:p>
    <w:p w14:paraId="7A4A0AB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Hoàn tr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cho thành viên theo t</w:t>
      </w:r>
      <w:r w:rsidRPr="000C28EF">
        <w:rPr>
          <w:sz w:val="26"/>
          <w:szCs w:val="26"/>
        </w:rPr>
        <w:t>ỷ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 xml:space="preserve"> trong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đã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 liên t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 trong hơn hai năm, k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ngày đăng ký kinh doanh;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v</w:t>
      </w:r>
      <w:r w:rsidRPr="000C28EF">
        <w:rPr>
          <w:sz w:val="26"/>
          <w:szCs w:val="26"/>
        </w:rPr>
        <w:t>ẫ</w:t>
      </w:r>
      <w:r w:rsidRPr="000C28EF">
        <w:rPr>
          <w:sz w:val="26"/>
          <w:szCs w:val="26"/>
        </w:rPr>
        <w:t>n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o đ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m thanh toán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và các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khác sau khi đã hoàn tr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cho thành viên;</w:t>
      </w:r>
    </w:p>
    <w:p w14:paraId="0589D6B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b) Mua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chuy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như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ng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toàn b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 xml:space="preserve">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Công ty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sau đây:</w:t>
      </w:r>
    </w:p>
    <w:p w14:paraId="13FEE1D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chào bán p</w:t>
      </w:r>
      <w:r w:rsidRPr="000C28EF">
        <w:rPr>
          <w:sz w:val="26"/>
          <w:szCs w:val="26"/>
        </w:rPr>
        <w:t>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đó cho các thành viên còn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theo t</w:t>
      </w:r>
      <w:r w:rsidRPr="000C28EF">
        <w:rPr>
          <w:sz w:val="26"/>
          <w:szCs w:val="26"/>
        </w:rPr>
        <w:t>ỷ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tương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 xml:space="preserve"> trong Công ty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cùng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ki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n.</w:t>
      </w:r>
    </w:p>
    <w:p w14:paraId="342B4AF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chuy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như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ng cho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không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là thành viên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các thành viên còn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không mua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không mua 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trong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 xml:space="preserve">i </w:t>
      </w:r>
      <w:r w:rsidRPr="000C28EF">
        <w:rPr>
          <w:sz w:val="26"/>
          <w:szCs w:val="26"/>
        </w:rPr>
        <w:t>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30 ngày, k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ngày chào bán.</w:t>
      </w:r>
    </w:p>
    <w:p w14:paraId="7BE7358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>nh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m m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tương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m xu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ng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ty.</w:t>
      </w:r>
    </w:p>
    <w:p w14:paraId="6FFE43E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10.4. Công ty đăng ký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tăng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m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trên cơ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văn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viên. Công ty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thông báo thay đ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i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đăng ký kinh doanh. </w:t>
      </w:r>
    </w:p>
    <w:p w14:paraId="0880D5E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519AF40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11:</w:t>
      </w:r>
      <w:r w:rsidRPr="000C28EF">
        <w:rPr>
          <w:b/>
          <w:bCs/>
          <w:sz w:val="26"/>
          <w:szCs w:val="26"/>
        </w:rPr>
        <w:t xml:space="preserve"> Quy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>n và nghĩa v</w:t>
      </w:r>
      <w:r w:rsidRPr="000C28EF">
        <w:rPr>
          <w:b/>
          <w:bCs/>
          <w:sz w:val="26"/>
          <w:szCs w:val="26"/>
        </w:rPr>
        <w:t>ụ</w:t>
      </w:r>
      <w:r w:rsidRPr="000C28EF">
        <w:rPr>
          <w:b/>
          <w:bCs/>
          <w:sz w:val="26"/>
          <w:szCs w:val="26"/>
        </w:rPr>
        <w:t xml:space="preserve"> c</w:t>
      </w:r>
      <w:r w:rsidRPr="000C28EF">
        <w:rPr>
          <w:b/>
          <w:bCs/>
          <w:sz w:val="26"/>
          <w:szCs w:val="26"/>
        </w:rPr>
        <w:t>ủ</w:t>
      </w:r>
      <w:r w:rsidRPr="000C28EF">
        <w:rPr>
          <w:b/>
          <w:bCs/>
          <w:sz w:val="26"/>
          <w:szCs w:val="26"/>
        </w:rPr>
        <w:t>a thành viên h</w:t>
      </w:r>
      <w:r w:rsidRPr="000C28EF">
        <w:rPr>
          <w:b/>
          <w:bCs/>
          <w:sz w:val="26"/>
          <w:szCs w:val="26"/>
        </w:rPr>
        <w:t>ợ</w:t>
      </w:r>
      <w:r w:rsidRPr="000C28EF">
        <w:rPr>
          <w:b/>
          <w:bCs/>
          <w:sz w:val="26"/>
          <w:szCs w:val="26"/>
        </w:rPr>
        <w:t xml:space="preserve">p danh </w:t>
      </w:r>
    </w:p>
    <w:p w14:paraId="4090AD13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11.1. Thành viên h</w:t>
      </w:r>
      <w:r w:rsidRPr="000C28EF">
        <w:rPr>
          <w:b/>
          <w:bCs/>
          <w:sz w:val="26"/>
          <w:szCs w:val="26"/>
        </w:rPr>
        <w:t>ợ</w:t>
      </w:r>
      <w:r w:rsidRPr="000C28EF">
        <w:rPr>
          <w:b/>
          <w:bCs/>
          <w:sz w:val="26"/>
          <w:szCs w:val="26"/>
        </w:rPr>
        <w:t>p danh có quy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 xml:space="preserve">n:              </w:t>
      </w:r>
    </w:p>
    <w:p w14:paraId="094C876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Tham gia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p, th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o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và bi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u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các v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 m</w:t>
      </w:r>
      <w:r w:rsidRPr="000C28EF">
        <w:rPr>
          <w:sz w:val="26"/>
          <w:szCs w:val="26"/>
        </w:rPr>
        <w:t>ỗ</w:t>
      </w:r>
      <w:r w:rsidRPr="000C28EF">
        <w:rPr>
          <w:sz w:val="26"/>
          <w:szCs w:val="26"/>
        </w:rPr>
        <w:t>i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có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phi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bi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u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t.  </w:t>
      </w:r>
    </w:p>
    <w:p w14:paraId="57F3113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lastRenderedPageBreak/>
        <w:t>b) Nhân danh Công ty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hành các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 các ngành, ngh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kinh doanh đã đăng ký; đàm phán và ký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 xml:space="preserve">ng, </w:t>
      </w:r>
      <w:bookmarkStart w:id="1" w:name="VNS0061"/>
      <w:bookmarkEnd w:id="1"/>
      <w:r w:rsidRPr="000C28EF">
        <w:rPr>
          <w:sz w:val="26"/>
          <w:szCs w:val="26"/>
        </w:rPr>
        <w:t>tho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giao 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nh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ng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ki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mà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đó cho là có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cho Công ty;</w:t>
      </w:r>
    </w:p>
    <w:p w14:paraId="22E78D6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 con d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u,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 các ngành, ngh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kinh doanh đã đăng ký;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u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ti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mình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kinh doanh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thì có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Công ty hoàn tr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ti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g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 và lãi theo lãi su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th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trên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ti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g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c đã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c;</w:t>
      </w:r>
    </w:p>
    <w:p w14:paraId="28283A8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d)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Công ty bù đ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>p thi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t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 trong th</w:t>
      </w:r>
      <w:r w:rsidRPr="000C28EF">
        <w:rPr>
          <w:sz w:val="26"/>
          <w:szCs w:val="26"/>
        </w:rPr>
        <w:t>ẩ</w:t>
      </w:r>
      <w:r w:rsidRPr="000C28EF">
        <w:rPr>
          <w:sz w:val="26"/>
          <w:szCs w:val="26"/>
        </w:rPr>
        <w:t>m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thi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t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đó x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y ra không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do sai sót cá</w:t>
      </w:r>
      <w:r w:rsidRPr="000C28EF">
        <w:rPr>
          <w:sz w:val="26"/>
          <w:szCs w:val="26"/>
        </w:rPr>
        <w:t xml:space="preserve"> nhân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chính thành viên đó;</w:t>
      </w:r>
    </w:p>
    <w:p w14:paraId="2A5B0B6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e)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Công ty,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khác cung c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thông tin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tình hình kinh doanh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 ki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m tra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n, s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toán và các tài li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khác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b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 xml:space="preserve"> khi nào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xét th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thi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t;</w:t>
      </w:r>
    </w:p>
    <w:p w14:paraId="01D1B355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f)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chia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 xml:space="preserve">n </w:t>
      </w:r>
      <w:r w:rsidRPr="000C28EF">
        <w:rPr>
          <w:sz w:val="26"/>
          <w:szCs w:val="26"/>
        </w:rPr>
        <w:t xml:space="preserve">tương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t</w:t>
      </w:r>
      <w:r w:rsidRPr="000C28EF">
        <w:rPr>
          <w:sz w:val="26"/>
          <w:szCs w:val="26"/>
        </w:rPr>
        <w:t>ỷ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n góp </w:t>
      </w:r>
    </w:p>
    <w:p w14:paraId="64D984D7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g) Khi Công ty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phá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n,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chia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còn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theo t</w:t>
      </w:r>
      <w:r w:rsidRPr="000C28EF">
        <w:rPr>
          <w:sz w:val="26"/>
          <w:szCs w:val="26"/>
        </w:rPr>
        <w:t>ỷ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n vào Công ty </w:t>
      </w:r>
    </w:p>
    <w:p w14:paraId="07CA1875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h)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</w:t>
      </w:r>
      <w:bookmarkStart w:id="2" w:name="VNS0062"/>
      <w:bookmarkEnd w:id="2"/>
      <w:r w:rsidRPr="000C28EF">
        <w:rPr>
          <w:sz w:val="26"/>
          <w:szCs w:val="26"/>
        </w:rPr>
        <w:t>Toà án tuyên b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là đã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thì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>a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hư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>ng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Công ty sau khi đã tr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đi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thu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c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đó.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>a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tr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thành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n;</w:t>
      </w:r>
    </w:p>
    <w:p w14:paraId="6F18FDA5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i) Các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khác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Doanh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 2020 và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ty.</w:t>
      </w:r>
    </w:p>
    <w:p w14:paraId="2CC7852D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11.2.  Thành viên h</w:t>
      </w:r>
      <w:r w:rsidRPr="000C28EF">
        <w:rPr>
          <w:b/>
          <w:bCs/>
          <w:sz w:val="26"/>
          <w:szCs w:val="26"/>
        </w:rPr>
        <w:t>ợ</w:t>
      </w:r>
      <w:r w:rsidRPr="000C28EF">
        <w:rPr>
          <w:b/>
          <w:bCs/>
          <w:sz w:val="26"/>
          <w:szCs w:val="26"/>
        </w:rPr>
        <w:t>p danh có nghĩa v</w:t>
      </w:r>
      <w:r w:rsidRPr="000C28EF">
        <w:rPr>
          <w:b/>
          <w:bCs/>
          <w:sz w:val="26"/>
          <w:szCs w:val="26"/>
        </w:rPr>
        <w:t>ụ</w:t>
      </w:r>
      <w:r w:rsidRPr="000C28EF">
        <w:rPr>
          <w:b/>
          <w:bCs/>
          <w:sz w:val="26"/>
          <w:szCs w:val="26"/>
        </w:rPr>
        <w:t xml:space="preserve">: </w:t>
      </w:r>
    </w:p>
    <w:p w14:paraId="7D4CC7E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hành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lý và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kinh doanh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cách trung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c, c</w:t>
      </w:r>
      <w:r w:rsidRPr="000C28EF">
        <w:rPr>
          <w:sz w:val="26"/>
          <w:szCs w:val="26"/>
        </w:rPr>
        <w:t>ẩ</w:t>
      </w:r>
      <w:r w:rsidRPr="000C28EF">
        <w:rPr>
          <w:sz w:val="26"/>
          <w:szCs w:val="26"/>
        </w:rPr>
        <w:t>n tr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ng và t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t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o đ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m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ích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pháp t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đa cho Công ty và t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thành viên;</w:t>
      </w:r>
    </w:p>
    <w:p w14:paraId="059E618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b)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hành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lý và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</w:t>
      </w:r>
      <w:r w:rsidRPr="000C28EF">
        <w:rPr>
          <w:sz w:val="26"/>
          <w:szCs w:val="26"/>
        </w:rPr>
        <w:t>nh doanh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theo đúng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t,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 và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viên;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làm trái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đi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m này, gây thi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t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cho Công ty thì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b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i thư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thi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t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i;</w:t>
      </w:r>
    </w:p>
    <w:p w14:paraId="28106C4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Không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</w:t>
      </w:r>
      <w:r w:rsidRPr="000C28EF">
        <w:rPr>
          <w:sz w:val="26"/>
          <w:szCs w:val="26"/>
        </w:rPr>
        <w:t>ng ty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tư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ph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ích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c, cá nhân khác;</w:t>
      </w:r>
    </w:p>
    <w:p w14:paraId="1915EF4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d) Hoàn tr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cho Công ty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ti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n,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đã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và b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i thư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thi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t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gây ra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Công ty trong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nhân danh Công ty, nhân danh cá nhân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nhân danh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khác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ti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khác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 các ngành, ngh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đã đăng ký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mà không đem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p cho Công ty;</w:t>
      </w:r>
    </w:p>
    <w:p w14:paraId="79884AD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e) Liên đ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thanh toán 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còn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không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trang tr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</w:t>
      </w:r>
    </w:p>
    <w:p w14:paraId="7CABAC6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f)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ỗ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 xml:space="preserve">ương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vào Công ty</w:t>
      </w:r>
      <w:r w:rsidRPr="000C28EF">
        <w:rPr>
          <w:i/>
          <w:iCs/>
          <w:sz w:val="26"/>
          <w:szCs w:val="26"/>
        </w:rPr>
        <w:t xml:space="preserve"> </w:t>
      </w:r>
      <w:r w:rsidRPr="000C28EF">
        <w:rPr>
          <w:sz w:val="26"/>
          <w:szCs w:val="26"/>
        </w:rPr>
        <w:t>trong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Công ty kinh doanh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ỗ</w:t>
      </w:r>
      <w:r w:rsidRPr="000C28EF">
        <w:rPr>
          <w:sz w:val="26"/>
          <w:szCs w:val="26"/>
        </w:rPr>
        <w:t xml:space="preserve">; </w:t>
      </w:r>
    </w:p>
    <w:p w14:paraId="6101381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g)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k</w:t>
      </w:r>
      <w:r w:rsidRPr="000C28EF">
        <w:rPr>
          <w:sz w:val="26"/>
          <w:szCs w:val="26"/>
        </w:rPr>
        <w:t>ỳ</w:t>
      </w:r>
      <w:r w:rsidRPr="000C28EF">
        <w:rPr>
          <w:sz w:val="26"/>
          <w:szCs w:val="26"/>
        </w:rPr>
        <w:t xml:space="preserve"> hàng tháng báo cáo trung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c, chính xác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văn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tình hình và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kinh doanh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mình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Công ty; cung c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thông tin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tình hình và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kinh doanh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mình cho thành viên có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u;</w:t>
      </w:r>
    </w:p>
    <w:p w14:paraId="06D1BA6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h) Các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khác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Doanh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 năm 2020 và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</w:t>
      </w:r>
      <w:r w:rsidRPr="000C28EF">
        <w:rPr>
          <w:i/>
          <w:iCs/>
          <w:sz w:val="26"/>
          <w:szCs w:val="26"/>
        </w:rPr>
        <w:t xml:space="preserve"> </w:t>
      </w:r>
    </w:p>
    <w:p w14:paraId="36E7BD8E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735FD1C4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12:</w:t>
      </w:r>
      <w:r w:rsidRPr="000C28EF">
        <w:rPr>
          <w:b/>
          <w:bCs/>
          <w:sz w:val="26"/>
          <w:szCs w:val="26"/>
        </w:rPr>
        <w:t xml:space="preserve"> H</w:t>
      </w:r>
      <w:r w:rsidRPr="000C28EF">
        <w:rPr>
          <w:b/>
          <w:bCs/>
          <w:sz w:val="26"/>
          <w:szCs w:val="26"/>
        </w:rPr>
        <w:t>ạ</w:t>
      </w:r>
      <w:r w:rsidRPr="000C28EF">
        <w:rPr>
          <w:b/>
          <w:bCs/>
          <w:sz w:val="26"/>
          <w:szCs w:val="26"/>
        </w:rPr>
        <w:t>n ch</w:t>
      </w:r>
      <w:r w:rsidRPr="000C28EF">
        <w:rPr>
          <w:b/>
          <w:bCs/>
          <w:sz w:val="26"/>
          <w:szCs w:val="26"/>
        </w:rPr>
        <w:t>ế</w:t>
      </w:r>
      <w:r w:rsidRPr="000C28EF">
        <w:rPr>
          <w:b/>
          <w:bCs/>
          <w:sz w:val="26"/>
          <w:szCs w:val="26"/>
        </w:rPr>
        <w:t xml:space="preserve"> đ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i v</w:t>
      </w:r>
      <w:r w:rsidRPr="000C28EF">
        <w:rPr>
          <w:b/>
          <w:bCs/>
          <w:sz w:val="26"/>
          <w:szCs w:val="26"/>
        </w:rPr>
        <w:t>ớ</w:t>
      </w:r>
      <w:r w:rsidRPr="000C28EF">
        <w:rPr>
          <w:b/>
          <w:bCs/>
          <w:sz w:val="26"/>
          <w:szCs w:val="26"/>
        </w:rPr>
        <w:t>i quy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>n thành viên h</w:t>
      </w:r>
      <w:r w:rsidRPr="000C28EF">
        <w:rPr>
          <w:b/>
          <w:bCs/>
          <w:sz w:val="26"/>
          <w:szCs w:val="26"/>
        </w:rPr>
        <w:t>ợ</w:t>
      </w:r>
      <w:r w:rsidRPr="000C28EF">
        <w:rPr>
          <w:b/>
          <w:bCs/>
          <w:sz w:val="26"/>
          <w:szCs w:val="26"/>
        </w:rPr>
        <w:t>p danh</w:t>
      </w:r>
    </w:p>
    <w:p w14:paraId="3DFF3C9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lastRenderedPageBreak/>
        <w:t>12.1.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không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làm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doanh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 tư nhân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 xml:space="preserve">c thành viên </w:t>
      </w:r>
      <w:r w:rsidRPr="000C28EF">
        <w:rPr>
          <w:sz w:val="26"/>
          <w:szCs w:val="26"/>
        </w:rPr>
        <w:t>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khác, tr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trí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các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còn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 xml:space="preserve">i. </w:t>
      </w:r>
    </w:p>
    <w:p w14:paraId="03C47EB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12.2.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không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nhân danh cá nhân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nhân danh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khác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kinh doanh cùng ngành, ngh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kinh doanh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tư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ph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ích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c, cá nhân khác.</w:t>
      </w:r>
    </w:p>
    <w:p w14:paraId="243F0B9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12.3.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không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chuy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toàn b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 xml:space="preserve">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mình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công ty cho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khác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không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các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còn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 xml:space="preserve">i. </w:t>
      </w:r>
    </w:p>
    <w:p w14:paraId="21ACDEDA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13:</w:t>
      </w:r>
      <w:r w:rsidRPr="000C28EF">
        <w:rPr>
          <w:b/>
          <w:bCs/>
          <w:sz w:val="26"/>
          <w:szCs w:val="26"/>
        </w:rPr>
        <w:t xml:space="preserve"> Quy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>n và nghĩa v</w:t>
      </w:r>
      <w:r w:rsidRPr="000C28EF">
        <w:rPr>
          <w:b/>
          <w:bCs/>
          <w:sz w:val="26"/>
          <w:szCs w:val="26"/>
        </w:rPr>
        <w:t>ụ</w:t>
      </w:r>
      <w:r w:rsidRPr="000C28EF">
        <w:rPr>
          <w:b/>
          <w:bCs/>
          <w:sz w:val="26"/>
          <w:szCs w:val="26"/>
        </w:rPr>
        <w:t xml:space="preserve"> c</w:t>
      </w:r>
      <w:r w:rsidRPr="000C28EF">
        <w:rPr>
          <w:b/>
          <w:bCs/>
          <w:sz w:val="26"/>
          <w:szCs w:val="26"/>
        </w:rPr>
        <w:t>ủ</w:t>
      </w:r>
      <w:r w:rsidRPr="000C28EF">
        <w:rPr>
          <w:b/>
          <w:bCs/>
          <w:sz w:val="26"/>
          <w:szCs w:val="26"/>
        </w:rPr>
        <w:t>a thành viên góp v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 xml:space="preserve">n </w:t>
      </w:r>
    </w:p>
    <w:p w14:paraId="7FEE04B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13.1. Thành viên góp v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n có quy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>n:</w:t>
      </w:r>
    </w:p>
    <w:p w14:paraId="6938EC0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Tham gia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p, th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o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và bi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u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>a đ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i, b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sung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ty,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>a đ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i, b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sung các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và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n,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và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Công ty và các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dung khác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 có liên quan tr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p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và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;</w:t>
      </w:r>
    </w:p>
    <w:p w14:paraId="47C39DE3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b)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chia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h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 xml:space="preserve">ng năm tương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t</w:t>
      </w:r>
      <w:r w:rsidRPr="000C28EF">
        <w:rPr>
          <w:sz w:val="26"/>
          <w:szCs w:val="26"/>
        </w:rPr>
        <w:t>ỷ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trong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ty;</w:t>
      </w:r>
    </w:p>
    <w:p w14:paraId="368CE30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cung c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báo cáo tài chính h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năm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 có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viên,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cung c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đ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y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và trung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các thông tin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tình hình và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kinh doanh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 xem xét s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toán, s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biên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n,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ng, giao d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ch, h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 xml:space="preserve"> sơ và tài li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khác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</w:t>
      </w:r>
    </w:p>
    <w:p w14:paraId="55EE946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d) Chuy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như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ng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mình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Công ty cho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khác;</w:t>
      </w:r>
    </w:p>
    <w:p w14:paraId="3CBF2B5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e) Nhân danh cá nhân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nhân danh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khác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n </w:t>
      </w:r>
      <w:r w:rsidRPr="000C28EF">
        <w:rPr>
          <w:sz w:val="26"/>
          <w:szCs w:val="26"/>
        </w:rPr>
        <w:t>hành kinh doanh các ngành, ngh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đã đăng ký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</w:t>
      </w:r>
    </w:p>
    <w:p w14:paraId="0CEED49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g)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đo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mình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cách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th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>a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, t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ng cho, th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p,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m c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và các hình th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khác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và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ty;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Toà tuyên b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là đã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thì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>a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thay th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thành viên đã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tr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thành thành viên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</w:t>
      </w:r>
    </w:p>
    <w:p w14:paraId="415D935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h)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chia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còn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a Công ty tương 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t</w:t>
      </w:r>
      <w:r w:rsidRPr="000C28EF">
        <w:rPr>
          <w:sz w:val="26"/>
          <w:szCs w:val="26"/>
        </w:rPr>
        <w:t>ỷ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trong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 khi Công ty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phá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n;</w:t>
      </w:r>
    </w:p>
    <w:p w14:paraId="3DEA7A8D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i) Các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khác t</w:t>
      </w:r>
      <w:r w:rsidRPr="000C28EF">
        <w:rPr>
          <w:sz w:val="26"/>
          <w:szCs w:val="26"/>
        </w:rPr>
        <w:t>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Doanh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 năm 2020 và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</w:t>
      </w:r>
    </w:p>
    <w:p w14:paraId="676C360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13.2.  Thành viên góp v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n có nghĩa v</w:t>
      </w:r>
      <w:r w:rsidRPr="000C28EF">
        <w:rPr>
          <w:b/>
          <w:bCs/>
          <w:sz w:val="26"/>
          <w:szCs w:val="26"/>
        </w:rPr>
        <w:t>ụ</w:t>
      </w:r>
      <w:r w:rsidRPr="000C28EF">
        <w:rPr>
          <w:b/>
          <w:bCs/>
          <w:sz w:val="26"/>
          <w:szCs w:val="26"/>
        </w:rPr>
        <w:t>:</w:t>
      </w:r>
    </w:p>
    <w:p w14:paraId="3D62B83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và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khác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trong ph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m vi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đã cam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góp;</w:t>
      </w:r>
    </w:p>
    <w:p w14:paraId="0F40E20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b) Không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tham gia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lý Công ty, khôn</w:t>
      </w:r>
      <w:r w:rsidRPr="000C28EF">
        <w:rPr>
          <w:sz w:val="26"/>
          <w:szCs w:val="26"/>
        </w:rPr>
        <w:t>g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hành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kinh doanh nhân danh Công ty;</w:t>
      </w:r>
    </w:p>
    <w:p w14:paraId="472B0EA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Tuân th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,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quy Công ty và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viên;</w:t>
      </w:r>
    </w:p>
    <w:p w14:paraId="59DE627A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d) Các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khác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Doanh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 năm 2020 và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 </w:t>
      </w:r>
    </w:p>
    <w:p w14:paraId="4374D08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73711F63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CHƯƠNG III</w:t>
      </w:r>
    </w:p>
    <w:p w14:paraId="55CE1053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T</w:t>
      </w:r>
      <w:r w:rsidRPr="000C28EF">
        <w:rPr>
          <w:b/>
          <w:bCs/>
          <w:sz w:val="26"/>
          <w:szCs w:val="26"/>
        </w:rPr>
        <w:t>Ổ</w:t>
      </w:r>
      <w:r w:rsidRPr="000C28EF">
        <w:rPr>
          <w:b/>
          <w:bCs/>
          <w:sz w:val="26"/>
          <w:szCs w:val="26"/>
        </w:rPr>
        <w:t xml:space="preserve"> CH</w:t>
      </w:r>
      <w:r w:rsidRPr="000C28EF">
        <w:rPr>
          <w:b/>
          <w:bCs/>
          <w:sz w:val="26"/>
          <w:szCs w:val="26"/>
        </w:rPr>
        <w:t>Ứ</w:t>
      </w:r>
      <w:r w:rsidRPr="000C28EF">
        <w:rPr>
          <w:b/>
          <w:bCs/>
          <w:sz w:val="26"/>
          <w:szCs w:val="26"/>
        </w:rPr>
        <w:t>C QU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N LÝ VÀ HO</w:t>
      </w:r>
      <w:r w:rsidRPr="000C28EF">
        <w:rPr>
          <w:b/>
          <w:bCs/>
          <w:sz w:val="26"/>
          <w:szCs w:val="26"/>
        </w:rPr>
        <w:t>Ạ</w:t>
      </w:r>
      <w:r w:rsidRPr="000C28EF">
        <w:rPr>
          <w:b/>
          <w:bCs/>
          <w:sz w:val="26"/>
          <w:szCs w:val="26"/>
        </w:rPr>
        <w:t xml:space="preserve">T </w:t>
      </w:r>
      <w:r w:rsidRPr="000C28EF">
        <w:rPr>
          <w:b/>
          <w:bCs/>
          <w:sz w:val="26"/>
          <w:szCs w:val="26"/>
        </w:rPr>
        <w:t>Đ</w:t>
      </w:r>
      <w:r w:rsidRPr="000C28EF">
        <w:rPr>
          <w:b/>
          <w:bCs/>
          <w:sz w:val="26"/>
          <w:szCs w:val="26"/>
        </w:rPr>
        <w:t>Ộ</w:t>
      </w:r>
      <w:r w:rsidRPr="000C28EF">
        <w:rPr>
          <w:b/>
          <w:bCs/>
          <w:sz w:val="26"/>
          <w:szCs w:val="26"/>
        </w:rPr>
        <w:t>NG</w:t>
      </w:r>
    </w:p>
    <w:p w14:paraId="5D5527A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26DE1F6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14:</w:t>
      </w:r>
      <w:r w:rsidRPr="000C28EF">
        <w:rPr>
          <w:b/>
          <w:bCs/>
          <w:sz w:val="26"/>
          <w:szCs w:val="26"/>
        </w:rPr>
        <w:t xml:space="preserve"> H</w:t>
      </w:r>
      <w:r w:rsidRPr="000C28EF">
        <w:rPr>
          <w:b/>
          <w:bCs/>
          <w:sz w:val="26"/>
          <w:szCs w:val="26"/>
        </w:rPr>
        <w:t>ộ</w:t>
      </w:r>
      <w:r w:rsidRPr="000C28EF">
        <w:rPr>
          <w:b/>
          <w:bCs/>
          <w:sz w:val="26"/>
          <w:szCs w:val="26"/>
        </w:rPr>
        <w:t>i đ</w:t>
      </w:r>
      <w:r w:rsidRPr="000C28EF">
        <w:rPr>
          <w:b/>
          <w:bCs/>
          <w:sz w:val="26"/>
          <w:szCs w:val="26"/>
        </w:rPr>
        <w:t>ồ</w:t>
      </w:r>
      <w:r w:rsidRPr="000C28EF">
        <w:rPr>
          <w:b/>
          <w:bCs/>
          <w:sz w:val="26"/>
          <w:szCs w:val="26"/>
        </w:rPr>
        <w:t>ng thành viên</w:t>
      </w:r>
    </w:p>
    <w:p w14:paraId="3267C36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lastRenderedPageBreak/>
        <w:t>14.1. T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thành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viên.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b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làm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viên,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kiêm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ng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c Công ty. </w:t>
      </w:r>
    </w:p>
    <w:p w14:paraId="51C0327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14.2.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p danh </w:t>
      </w:r>
      <w:r w:rsidRPr="000C28EF">
        <w:rPr>
          <w:sz w:val="26"/>
          <w:szCs w:val="26"/>
        </w:rPr>
        <w:t>có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tri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t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o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và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kinh doanh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ty. Thành viên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tri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t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chu</w:t>
      </w:r>
      <w:r w:rsidRPr="000C28EF">
        <w:rPr>
          <w:sz w:val="26"/>
          <w:szCs w:val="26"/>
        </w:rPr>
        <w:t>ẩ</w:t>
      </w:r>
      <w:r w:rsidRPr="000C28EF">
        <w:rPr>
          <w:sz w:val="26"/>
          <w:szCs w:val="26"/>
        </w:rPr>
        <w:t>n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dung, chương trình và tài li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p.</w:t>
      </w:r>
    </w:p>
    <w:p w14:paraId="555CD63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14.3.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là cơ quan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cao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 xml:space="preserve">t </w:t>
      </w:r>
      <w:r w:rsidRPr="000C28EF">
        <w:rPr>
          <w:sz w:val="26"/>
          <w:szCs w:val="26"/>
        </w:rPr>
        <w:t>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ty.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các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kinh doanh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ty. Khi bi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u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t, m</w:t>
      </w:r>
      <w:r w:rsidRPr="000C28EF">
        <w:rPr>
          <w:sz w:val="26"/>
          <w:szCs w:val="26"/>
        </w:rPr>
        <w:t>ỗ</w:t>
      </w:r>
      <w:r w:rsidRPr="000C28EF">
        <w:rPr>
          <w:sz w:val="26"/>
          <w:szCs w:val="26"/>
        </w:rPr>
        <w:t>i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có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phi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bi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u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t. Các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có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ngang nhau khi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các v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lý Công ty.</w:t>
      </w:r>
    </w:p>
    <w:p w14:paraId="65931E2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Khi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</w:t>
      </w:r>
      <w:r w:rsidRPr="000C28EF">
        <w:rPr>
          <w:sz w:val="26"/>
          <w:szCs w:val="26"/>
        </w:rPr>
        <w:t>ành viên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các v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sau đây thì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ít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ba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tư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ng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 xml:space="preserve">n: </w:t>
      </w:r>
    </w:p>
    <w:p w14:paraId="57F78E2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Phương hư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ng phát tri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Công ty;</w:t>
      </w:r>
    </w:p>
    <w:p w14:paraId="4F15A13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b)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>a đ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i, b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sung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ty;</w:t>
      </w:r>
    </w:p>
    <w:p w14:paraId="0BD7CC6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p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thêm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m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i;</w:t>
      </w:r>
    </w:p>
    <w:p w14:paraId="70C8343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d)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</w:t>
      </w:r>
      <w:r w:rsidRPr="000C28EF">
        <w:rPr>
          <w:sz w:val="26"/>
          <w:szCs w:val="26"/>
        </w:rPr>
        <w:t xml:space="preserve"> danh rút kh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>i Công ty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khai tr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thành viên;</w:t>
      </w:r>
    </w:p>
    <w:p w14:paraId="4B88552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đ)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d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án đ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tư;</w:t>
      </w:r>
    </w:p>
    <w:p w14:paraId="4836DEE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e)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vay và huy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dư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hình th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khác, cho vay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l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n hơn 50%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a Công ty; </w:t>
      </w:r>
    </w:p>
    <w:p w14:paraId="7C113C4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g)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mua, bán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có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l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n hơn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</w:t>
      </w:r>
    </w:p>
    <w:p w14:paraId="3C43124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h)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thông qua báo cáo tài chính h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năm,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ng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chia và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chia cho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>ng thành viên;</w:t>
      </w:r>
    </w:p>
    <w:p w14:paraId="74218343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i)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Công ty.</w:t>
      </w:r>
    </w:p>
    <w:p w14:paraId="44B58E23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14.4.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các v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khác không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14.3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này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thông qua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ít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hai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ba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ng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</w:t>
      </w:r>
      <w:r w:rsidRPr="000C28EF">
        <w:rPr>
          <w:sz w:val="26"/>
          <w:szCs w:val="26"/>
        </w:rPr>
        <w:t>h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 xml:space="preserve">n; </w:t>
      </w:r>
    </w:p>
    <w:p w14:paraId="041AA4A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14.5.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tham gia bi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u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Doanh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 năm 2020 và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Đi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m a,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12.1,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12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 14.6.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phân c</w:t>
      </w:r>
      <w:r w:rsidRPr="000C28EF">
        <w:rPr>
          <w:sz w:val="26"/>
          <w:szCs w:val="26"/>
        </w:rPr>
        <w:t>ông nh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m đ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m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 tiêu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 đ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di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cho Công ty trong đàm phán ký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các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giao; đ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di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cho Công ty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và cơ quan Nhà nư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trong ph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m vi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phân công.</w:t>
      </w:r>
    </w:p>
    <w:p w14:paraId="0D2BE055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14.7. Khi nhân danh Công ty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</w:t>
      </w:r>
      <w:r w:rsidRPr="000C28EF">
        <w:rPr>
          <w:sz w:val="26"/>
          <w:szCs w:val="26"/>
        </w:rPr>
        <w:t xml:space="preserve">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các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giao,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làm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cách trung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c, không trái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các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viên, không vi ph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m các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c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m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t.</w:t>
      </w:r>
    </w:p>
    <w:p w14:paraId="6749D6C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14.8. Các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có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di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theo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và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hành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 h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ngày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ty. M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trong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kinh doanh h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ngày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có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bên th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 xml:space="preserve"> ba khi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đó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bi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đó.</w:t>
      </w:r>
    </w:p>
    <w:p w14:paraId="16C2399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14</w:t>
      </w:r>
      <w:r w:rsidRPr="000C28EF">
        <w:rPr>
          <w:sz w:val="26"/>
          <w:szCs w:val="26"/>
        </w:rPr>
        <w:t>.9. Trong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hành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ty,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phân công nhau đ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m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các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danh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lý và ki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m soát công ty.</w:t>
      </w:r>
    </w:p>
    <w:p w14:paraId="3428E5E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14.10. Khi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cùng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kinh doanh thì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c </w:t>
      </w:r>
      <w:r w:rsidRPr="000C28EF">
        <w:rPr>
          <w:sz w:val="26"/>
          <w:szCs w:val="26"/>
        </w:rPr>
        <w:t>thông qua theo nguyên t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>c đa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.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do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p </w:t>
      </w:r>
      <w:r w:rsidRPr="000C28EF">
        <w:rPr>
          <w:sz w:val="26"/>
          <w:szCs w:val="26"/>
        </w:rPr>
        <w:lastRenderedPageBreak/>
        <w:t>danh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ngoài ph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m vi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đ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không thu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c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ty, tr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đó đã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các thành viên còn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n.</w:t>
      </w:r>
    </w:p>
    <w:p w14:paraId="200956D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14.11. Công ty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m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tài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ngân hàng.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thành viên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c 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y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g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>i và rút ti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các tài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đó.</w:t>
      </w:r>
    </w:p>
    <w:p w14:paraId="21545FB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 </w:t>
      </w:r>
    </w:p>
    <w:p w14:paraId="3CE92735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15:</w:t>
      </w:r>
      <w:r w:rsidRPr="000C28EF">
        <w:rPr>
          <w:b/>
          <w:bCs/>
          <w:sz w:val="26"/>
          <w:szCs w:val="26"/>
        </w:rPr>
        <w:t xml:space="preserve"> Tri</w:t>
      </w:r>
      <w:r w:rsidRPr="000C28EF">
        <w:rPr>
          <w:b/>
          <w:bCs/>
          <w:sz w:val="26"/>
          <w:szCs w:val="26"/>
        </w:rPr>
        <w:t>ệ</w:t>
      </w:r>
      <w:r w:rsidRPr="000C28EF">
        <w:rPr>
          <w:b/>
          <w:bCs/>
          <w:sz w:val="26"/>
          <w:szCs w:val="26"/>
        </w:rPr>
        <w:t>u t</w:t>
      </w:r>
      <w:r w:rsidRPr="000C28EF">
        <w:rPr>
          <w:b/>
          <w:bCs/>
          <w:sz w:val="26"/>
          <w:szCs w:val="26"/>
        </w:rPr>
        <w:t>ậ</w:t>
      </w:r>
      <w:r w:rsidRPr="000C28EF">
        <w:rPr>
          <w:b/>
          <w:bCs/>
          <w:sz w:val="26"/>
          <w:szCs w:val="26"/>
        </w:rPr>
        <w:t>p h</w:t>
      </w:r>
      <w:r w:rsidRPr="000C28EF">
        <w:rPr>
          <w:b/>
          <w:bCs/>
          <w:sz w:val="26"/>
          <w:szCs w:val="26"/>
        </w:rPr>
        <w:t>ọ</w:t>
      </w:r>
      <w:r w:rsidRPr="000C28EF">
        <w:rPr>
          <w:b/>
          <w:bCs/>
          <w:sz w:val="26"/>
          <w:szCs w:val="26"/>
        </w:rPr>
        <w:t>p H</w:t>
      </w:r>
      <w:r w:rsidRPr="000C28EF">
        <w:rPr>
          <w:b/>
          <w:bCs/>
          <w:sz w:val="26"/>
          <w:szCs w:val="26"/>
        </w:rPr>
        <w:t>ộ</w:t>
      </w:r>
      <w:r w:rsidRPr="000C28EF">
        <w:rPr>
          <w:b/>
          <w:bCs/>
          <w:sz w:val="26"/>
          <w:szCs w:val="26"/>
        </w:rPr>
        <w:t>i đ</w:t>
      </w:r>
      <w:r w:rsidRPr="000C28EF">
        <w:rPr>
          <w:b/>
          <w:bCs/>
          <w:sz w:val="26"/>
          <w:szCs w:val="26"/>
        </w:rPr>
        <w:t>ồ</w:t>
      </w:r>
      <w:r w:rsidRPr="000C28EF">
        <w:rPr>
          <w:b/>
          <w:bCs/>
          <w:sz w:val="26"/>
          <w:szCs w:val="26"/>
        </w:rPr>
        <w:t>ng thành viên</w:t>
      </w:r>
    </w:p>
    <w:p w14:paraId="5791DE6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15.1.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tri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t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khi xét th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thi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theo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danh.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không tri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t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 theo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thì thành viên đó</w:t>
      </w:r>
      <w:r w:rsidRPr="000C28EF">
        <w:rPr>
          <w:sz w:val="26"/>
          <w:szCs w:val="26"/>
        </w:rPr>
        <w:t xml:space="preserve"> tri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t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viên.</w:t>
      </w:r>
    </w:p>
    <w:p w14:paraId="120E7143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15.2. Thông báo m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m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i, đi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tho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i, fax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các phương ti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t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khác. Thông báo m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nêu rõ m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 đích,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và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dung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p, chương trình và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a đi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m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p, tên thành viên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tri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 xml:space="preserve">p. </w:t>
      </w:r>
    </w:p>
    <w:p w14:paraId="4F1BC84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Các tài li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th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o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các v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sau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g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>i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t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các thành viên,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g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>i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do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nh.</w:t>
      </w:r>
    </w:p>
    <w:p w14:paraId="77DEC9F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Phương hư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ng phát tri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công ty;</w:t>
      </w:r>
    </w:p>
    <w:p w14:paraId="38F807B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>a đ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i, b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sung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ty;</w:t>
      </w:r>
    </w:p>
    <w:p w14:paraId="1E4BD2D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p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th</w:t>
      </w:r>
      <w:r w:rsidRPr="000C28EF">
        <w:rPr>
          <w:sz w:val="26"/>
          <w:szCs w:val="26"/>
        </w:rPr>
        <w:t>êm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m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i;</w:t>
      </w:r>
    </w:p>
    <w:p w14:paraId="5DE53FA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rút kh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>i công ty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khai tr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thành viên;</w:t>
      </w:r>
    </w:p>
    <w:p w14:paraId="3EC7BB9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d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án đ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tư;</w:t>
      </w:r>
    </w:p>
    <w:p w14:paraId="0F73719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vay và huy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dư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hình th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khác, cho vay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l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n hơn 50%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</w:t>
      </w:r>
    </w:p>
    <w:p w14:paraId="5ADA2F8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mua, bán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có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l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n hơn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</w:t>
      </w:r>
    </w:p>
    <w:p w14:paraId="7F5E67A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thông qua báo cáo tài chính h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năm,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ng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n,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chia và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chia cho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>ng thành viên;</w:t>
      </w:r>
    </w:p>
    <w:p w14:paraId="63BB0CB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công ty.</w:t>
      </w:r>
    </w:p>
    <w:p w14:paraId="19E3B85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15.3.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thành viên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tri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t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</w:t>
      </w:r>
      <w:bookmarkStart w:id="3" w:name="VNS0063"/>
      <w:bookmarkEnd w:id="3"/>
      <w:r w:rsidRPr="000C28EF">
        <w:rPr>
          <w:sz w:val="26"/>
          <w:szCs w:val="26"/>
        </w:rPr>
        <w:t>to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 xml:space="preserve"> cu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c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p. Cu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c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ghi vào s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biên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ty. Biên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có các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dung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sau đây:</w:t>
      </w:r>
    </w:p>
    <w:p w14:paraId="50240F7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Tên, mã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doanh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p,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a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tr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chính;</w:t>
      </w:r>
    </w:p>
    <w:p w14:paraId="1271251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M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 đích, chương trình và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dung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p;</w:t>
      </w:r>
    </w:p>
    <w:p w14:paraId="19A992D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gian,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a đi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m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p;</w:t>
      </w:r>
    </w:p>
    <w:p w14:paraId="1972282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, tên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</w:t>
      </w:r>
      <w:bookmarkStart w:id="4" w:name="VNS0064"/>
      <w:bookmarkEnd w:id="4"/>
      <w:r w:rsidRPr="000C28EF">
        <w:rPr>
          <w:sz w:val="26"/>
          <w:szCs w:val="26"/>
        </w:rPr>
        <w:t>t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a, thành viên d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p;</w:t>
      </w:r>
    </w:p>
    <w:p w14:paraId="4B7A496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Các ý ki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d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p;</w:t>
      </w:r>
    </w:p>
    <w:p w14:paraId="2D5F2FA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Các ngh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thông qua,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thành viên tán thành và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dung cơ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các ngh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đó;</w:t>
      </w:r>
    </w:p>
    <w:p w14:paraId="37B4638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, tên, ch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 xml:space="preserve"> ký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các thành viên d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p.</w:t>
      </w:r>
    </w:p>
    <w:p w14:paraId="1E5AF28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16:</w:t>
      </w:r>
      <w:r w:rsidRPr="000C28EF">
        <w:rPr>
          <w:b/>
          <w:bCs/>
          <w:sz w:val="26"/>
          <w:szCs w:val="26"/>
        </w:rPr>
        <w:t xml:space="preserve"> Ch</w:t>
      </w:r>
      <w:r w:rsidRPr="000C28EF">
        <w:rPr>
          <w:b/>
          <w:bCs/>
          <w:sz w:val="26"/>
          <w:szCs w:val="26"/>
        </w:rPr>
        <w:t>ủ</w:t>
      </w:r>
      <w:r w:rsidRPr="000C28EF">
        <w:rPr>
          <w:b/>
          <w:bCs/>
          <w:sz w:val="26"/>
          <w:szCs w:val="26"/>
        </w:rPr>
        <w:t xml:space="preserve"> t</w:t>
      </w:r>
      <w:r w:rsidRPr="000C28EF">
        <w:rPr>
          <w:b/>
          <w:bCs/>
          <w:sz w:val="26"/>
          <w:szCs w:val="26"/>
        </w:rPr>
        <w:t>ị</w:t>
      </w:r>
      <w:r w:rsidRPr="000C28EF">
        <w:rPr>
          <w:b/>
          <w:bCs/>
          <w:sz w:val="26"/>
          <w:szCs w:val="26"/>
        </w:rPr>
        <w:t>ch H</w:t>
      </w:r>
      <w:r w:rsidRPr="000C28EF">
        <w:rPr>
          <w:b/>
          <w:bCs/>
          <w:sz w:val="26"/>
          <w:szCs w:val="26"/>
        </w:rPr>
        <w:t>ộ</w:t>
      </w:r>
      <w:r w:rsidRPr="000C28EF">
        <w:rPr>
          <w:b/>
          <w:bCs/>
          <w:sz w:val="26"/>
          <w:szCs w:val="26"/>
        </w:rPr>
        <w:t>i đ</w:t>
      </w:r>
      <w:r w:rsidRPr="000C28EF">
        <w:rPr>
          <w:b/>
          <w:bCs/>
          <w:sz w:val="26"/>
          <w:szCs w:val="26"/>
        </w:rPr>
        <w:t>ồ</w:t>
      </w:r>
      <w:r w:rsidRPr="000C28EF">
        <w:rPr>
          <w:b/>
          <w:bCs/>
          <w:sz w:val="26"/>
          <w:szCs w:val="26"/>
        </w:rPr>
        <w:t>ng thành viên, Giám đ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c (ho</w:t>
      </w:r>
      <w:r w:rsidRPr="000C28EF">
        <w:rPr>
          <w:b/>
          <w:bCs/>
          <w:sz w:val="26"/>
          <w:szCs w:val="26"/>
        </w:rPr>
        <w:t>ặ</w:t>
      </w:r>
      <w:r w:rsidRPr="000C28EF">
        <w:rPr>
          <w:b/>
          <w:bCs/>
          <w:sz w:val="26"/>
          <w:szCs w:val="26"/>
        </w:rPr>
        <w:t>c T</w:t>
      </w:r>
      <w:r w:rsidRPr="000C28EF">
        <w:rPr>
          <w:b/>
          <w:bCs/>
          <w:sz w:val="26"/>
          <w:szCs w:val="26"/>
        </w:rPr>
        <w:t>ổ</w:t>
      </w:r>
      <w:r w:rsidRPr="000C28EF">
        <w:rPr>
          <w:b/>
          <w:bCs/>
          <w:sz w:val="26"/>
          <w:szCs w:val="26"/>
        </w:rPr>
        <w:t>ng Giám đ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 xml:space="preserve">c) </w:t>
      </w:r>
    </w:p>
    <w:p w14:paraId="22181A7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16.1. Trong quá trình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ng, các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đ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hành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nhân danh Công ty và liên đ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vô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 xml:space="preserve">i Công ty. Các thành </w:t>
      </w:r>
      <w:r w:rsidRPr="000C28EF">
        <w:rPr>
          <w:sz w:val="26"/>
          <w:szCs w:val="26"/>
        </w:rPr>
        <w:t>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phân công đ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m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các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trách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lý và ki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m soát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và c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trong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các thành viên làm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 (ho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ng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c).</w:t>
      </w:r>
    </w:p>
    <w:p w14:paraId="11BCEC4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lastRenderedPageBreak/>
        <w:t>16.2.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viên,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 (ho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ng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c) có các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sau đây</w:t>
      </w:r>
      <w:r w:rsidRPr="000C28EF">
        <w:rPr>
          <w:sz w:val="26"/>
          <w:szCs w:val="26"/>
        </w:rPr>
        <w:t>:</w:t>
      </w:r>
    </w:p>
    <w:p w14:paraId="17C1227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lý và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hành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kinh doanh h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ngày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tư cách là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danh;</w:t>
      </w:r>
    </w:p>
    <w:p w14:paraId="6754957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b) Tri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t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và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viên; ký các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ngh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viên;</w:t>
      </w:r>
    </w:p>
    <w:p w14:paraId="32F796D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Phân công, ph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kinh d</w:t>
      </w:r>
      <w:r w:rsidRPr="000C28EF">
        <w:rPr>
          <w:sz w:val="26"/>
          <w:szCs w:val="26"/>
        </w:rPr>
        <w:t>oanh gi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a các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danh; ban hành các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quy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,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quy và các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b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 xml:space="preserve"> khác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ty;</w:t>
      </w:r>
    </w:p>
    <w:p w14:paraId="5F631D1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d)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>p x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p, lưu gi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y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và trung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toán, hoá đơn,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và các tài li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khác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t;</w:t>
      </w:r>
    </w:p>
    <w:p w14:paraId="786094E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đ) Đ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di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cho Công ty trong quan h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cơ quan nhà nư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c; đ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di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cho Công ty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tư cách là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đơn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nguyên đơn trong các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ki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n, tranh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thương m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các tranh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khác;</w:t>
      </w:r>
    </w:p>
    <w:p w14:paraId="2C3E85E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e) Các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khác.</w:t>
      </w:r>
    </w:p>
    <w:p w14:paraId="75A3596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16AA0C5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17:</w:t>
      </w:r>
      <w:r w:rsidRPr="000C28EF">
        <w:rPr>
          <w:b/>
          <w:bCs/>
          <w:sz w:val="26"/>
          <w:szCs w:val="26"/>
        </w:rPr>
        <w:t xml:space="preserve"> Ti</w:t>
      </w:r>
      <w:r w:rsidRPr="000C28EF">
        <w:rPr>
          <w:b/>
          <w:bCs/>
          <w:sz w:val="26"/>
          <w:szCs w:val="26"/>
        </w:rPr>
        <w:t>ế</w:t>
      </w:r>
      <w:r w:rsidRPr="000C28EF">
        <w:rPr>
          <w:b/>
          <w:bCs/>
          <w:sz w:val="26"/>
          <w:szCs w:val="26"/>
        </w:rPr>
        <w:t>p nh</w:t>
      </w:r>
      <w:r w:rsidRPr="000C28EF">
        <w:rPr>
          <w:b/>
          <w:bCs/>
          <w:sz w:val="26"/>
          <w:szCs w:val="26"/>
        </w:rPr>
        <w:t>ậ</w:t>
      </w:r>
      <w:r w:rsidRPr="000C28EF">
        <w:rPr>
          <w:b/>
          <w:bCs/>
          <w:sz w:val="26"/>
          <w:szCs w:val="26"/>
        </w:rPr>
        <w:t xml:space="preserve">n thành viên </w:t>
      </w:r>
    </w:p>
    <w:p w14:paraId="14A7BDA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</w:t>
      </w:r>
      <w:r w:rsidRPr="000C28EF">
        <w:rPr>
          <w:sz w:val="26"/>
          <w:szCs w:val="26"/>
        </w:rPr>
        <w:t>7.1. Công ty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p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thêm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thành viên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n;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p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thành viên m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n.</w:t>
      </w:r>
    </w:p>
    <w:p w14:paraId="02242A15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17.2.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thành viên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p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cam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góp vào Công ty</w:t>
      </w:r>
      <w:r w:rsidRPr="000C28EF">
        <w:rPr>
          <w:sz w:val="26"/>
          <w:szCs w:val="26"/>
        </w:rPr>
        <w:t xml:space="preserve"> trong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mư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lăm ngày k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ngày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n, tr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khác</w:t>
      </w:r>
      <w:r w:rsidRPr="000C28EF">
        <w:rPr>
          <w:i/>
          <w:iCs/>
          <w:sz w:val="26"/>
          <w:szCs w:val="26"/>
        </w:rPr>
        <w:t>.</w:t>
      </w:r>
      <w:r w:rsidRPr="000C28EF">
        <w:rPr>
          <w:i/>
          <w:iCs/>
          <w:color w:val="FF0000"/>
          <w:sz w:val="26"/>
          <w:szCs w:val="26"/>
        </w:rPr>
        <w:t xml:space="preserve"> </w:t>
      </w:r>
    </w:p>
    <w:p w14:paraId="406F1CC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17.3.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m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cùng liên đ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toàn b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mình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và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</w:t>
      </w:r>
      <w:r w:rsidRPr="000C28EF">
        <w:rPr>
          <w:sz w:val="26"/>
          <w:szCs w:val="26"/>
        </w:rPr>
        <w:t xml:space="preserve"> khác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ty, tr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thành viên đó và các thành viên còn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có tho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 xml:space="preserve">n khác </w:t>
      </w:r>
    </w:p>
    <w:p w14:paraId="01AEE9A4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 </w:t>
      </w:r>
    </w:p>
    <w:p w14:paraId="2E45F4AC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18</w:t>
      </w:r>
      <w:r w:rsidRPr="000C28EF">
        <w:rPr>
          <w:b/>
          <w:bCs/>
          <w:sz w:val="26"/>
          <w:szCs w:val="26"/>
        </w:rPr>
        <w:t>.</w:t>
      </w:r>
      <w:r w:rsidRPr="000C28EF">
        <w:rPr>
          <w:sz w:val="26"/>
          <w:szCs w:val="26"/>
        </w:rPr>
        <w:t xml:space="preserve"> </w:t>
      </w:r>
      <w:r w:rsidRPr="000C28EF">
        <w:rPr>
          <w:b/>
          <w:bCs/>
          <w:sz w:val="26"/>
          <w:szCs w:val="26"/>
        </w:rPr>
        <w:t>Ch</w:t>
      </w:r>
      <w:r w:rsidRPr="000C28EF">
        <w:rPr>
          <w:b/>
          <w:bCs/>
          <w:sz w:val="26"/>
          <w:szCs w:val="26"/>
        </w:rPr>
        <w:t>ấ</w:t>
      </w:r>
      <w:r w:rsidRPr="000C28EF">
        <w:rPr>
          <w:b/>
          <w:bCs/>
          <w:sz w:val="26"/>
          <w:szCs w:val="26"/>
        </w:rPr>
        <w:t>m d</w:t>
      </w:r>
      <w:r w:rsidRPr="000C28EF">
        <w:rPr>
          <w:b/>
          <w:bCs/>
          <w:sz w:val="26"/>
          <w:szCs w:val="26"/>
        </w:rPr>
        <w:t>ứ</w:t>
      </w:r>
      <w:r w:rsidRPr="000C28EF">
        <w:rPr>
          <w:b/>
          <w:bCs/>
          <w:sz w:val="26"/>
          <w:szCs w:val="26"/>
        </w:rPr>
        <w:t>t tư cách thành viên h</w:t>
      </w:r>
      <w:r w:rsidRPr="000C28EF">
        <w:rPr>
          <w:b/>
          <w:bCs/>
          <w:sz w:val="26"/>
          <w:szCs w:val="26"/>
        </w:rPr>
        <w:t>ợ</w:t>
      </w:r>
      <w:r w:rsidRPr="000C28EF">
        <w:rPr>
          <w:b/>
          <w:bCs/>
          <w:sz w:val="26"/>
          <w:szCs w:val="26"/>
        </w:rPr>
        <w:t>p danh</w:t>
      </w:r>
    </w:p>
    <w:p w14:paraId="4CC837E3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18.1. Tư cách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m d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t trong các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sau đây:</w:t>
      </w:r>
    </w:p>
    <w:p w14:paraId="3814E24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T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nguy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rút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kh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>i Công ty;</w:t>
      </w:r>
    </w:p>
    <w:p w14:paraId="143A477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b)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</w:t>
      </w:r>
      <w:bookmarkStart w:id="5" w:name="VNS0065"/>
      <w:bookmarkEnd w:id="5"/>
      <w:r w:rsidRPr="000C28EF">
        <w:rPr>
          <w:sz w:val="26"/>
          <w:szCs w:val="26"/>
        </w:rPr>
        <w:t>Toà án tuyên b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là đã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t;</w:t>
      </w:r>
    </w:p>
    <w:p w14:paraId="1AD5640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</w:t>
      </w:r>
      <w:bookmarkStart w:id="6" w:name="VNS0066"/>
      <w:bookmarkEnd w:id="6"/>
      <w:r w:rsidRPr="000C28EF">
        <w:rPr>
          <w:sz w:val="26"/>
          <w:szCs w:val="26"/>
        </w:rPr>
        <w:t>Toà án tuyên b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là m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tích,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năng l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hành vi dân s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m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năng l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hành vi dân s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;</w:t>
      </w:r>
    </w:p>
    <w:p w14:paraId="076A027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d)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khai tr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kh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>i Công ty;</w:t>
      </w:r>
    </w:p>
    <w:p w14:paraId="08ED0DA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i/>
          <w:iCs/>
          <w:sz w:val="26"/>
          <w:szCs w:val="26"/>
        </w:rPr>
        <w:t xml:space="preserve">đ) </w:t>
      </w:r>
      <w:r w:rsidRPr="000C28EF">
        <w:rPr>
          <w:sz w:val="26"/>
          <w:szCs w:val="26"/>
        </w:rPr>
        <w:t>Các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khác do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</w:t>
      </w:r>
      <w:r w:rsidRPr="000C28EF">
        <w:rPr>
          <w:i/>
          <w:iCs/>
          <w:sz w:val="26"/>
          <w:szCs w:val="26"/>
        </w:rPr>
        <w:t xml:space="preserve">. </w:t>
      </w:r>
    </w:p>
    <w:p w14:paraId="0931C6F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18.2.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có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rút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kh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>i Công ty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n. Trong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này, thành viên mu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rút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kh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>i Công ty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thông báo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văn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rút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ch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m n</w:t>
      </w:r>
      <w:r w:rsidRPr="000C28EF">
        <w:rPr>
          <w:sz w:val="26"/>
          <w:szCs w:val="26"/>
        </w:rPr>
        <w:t>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sáu tháng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ngày rút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n;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rút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vào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đi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m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thúc năm tài chính và báo cáo tài chính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năm tài chính đó đã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thông qua.</w:t>
      </w:r>
    </w:p>
    <w:p w14:paraId="55ABB36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chuy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như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ng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(ho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rút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n)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cho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khác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do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h</w:t>
      </w:r>
      <w:r w:rsidRPr="000C28EF">
        <w:rPr>
          <w:sz w:val="26"/>
          <w:szCs w:val="26"/>
        </w:rPr>
        <w:t>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theo nguyên t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>c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này. </w:t>
      </w:r>
    </w:p>
    <w:p w14:paraId="370E219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18.3.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khai tr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kh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>i Công ty trong các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sau đây:</w:t>
      </w:r>
    </w:p>
    <w:p w14:paraId="342AF63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Không có kh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năng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không góp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như đã cam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sau khi Công ty đã có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th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 xml:space="preserve"> hai;</w:t>
      </w:r>
    </w:p>
    <w:p w14:paraId="6F3498C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lastRenderedPageBreak/>
        <w:t>b) Vi ph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m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và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này; </w:t>
      </w:r>
    </w:p>
    <w:p w14:paraId="4FD72E9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Ti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hành công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kinh doanh không trung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c, không c</w:t>
      </w:r>
      <w:r w:rsidRPr="000C28EF">
        <w:rPr>
          <w:sz w:val="26"/>
          <w:szCs w:val="26"/>
        </w:rPr>
        <w:t>ẩ</w:t>
      </w:r>
      <w:r w:rsidRPr="000C28EF">
        <w:rPr>
          <w:sz w:val="26"/>
          <w:szCs w:val="26"/>
        </w:rPr>
        <w:t>n tr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ng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có hành vi không thích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khác gây thi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t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nghiêm tr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ng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i ích </w:t>
      </w:r>
      <w:r w:rsidRPr="000C28EF">
        <w:rPr>
          <w:sz w:val="26"/>
          <w:szCs w:val="26"/>
        </w:rPr>
        <w:t>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và các thành viên khác;</w:t>
      </w:r>
    </w:p>
    <w:p w14:paraId="0D2243C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d) Không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đúng các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danh.</w:t>
      </w:r>
    </w:p>
    <w:p w14:paraId="768EC743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18.4. Trong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m d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t tư cách thành viên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ch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m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năng l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hành vi dân s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thì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đó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c hoàn </w:t>
      </w:r>
      <w:r w:rsidRPr="000C28EF">
        <w:rPr>
          <w:sz w:val="26"/>
          <w:szCs w:val="26"/>
        </w:rPr>
        <w:t>tr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công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và tho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đáng.</w:t>
      </w:r>
    </w:p>
    <w:p w14:paraId="5E7F485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18.5. Trong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hai năm k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ngày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m d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t tư cách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18.1 và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18.3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này thì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đó v</w:t>
      </w:r>
      <w:r w:rsidRPr="000C28EF">
        <w:rPr>
          <w:sz w:val="26"/>
          <w:szCs w:val="26"/>
        </w:rPr>
        <w:t>ẫ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liên đ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b</w:t>
      </w:r>
      <w:r w:rsidRPr="000C28EF">
        <w:rPr>
          <w:sz w:val="26"/>
          <w:szCs w:val="26"/>
        </w:rPr>
        <w:t>ằ</w:t>
      </w:r>
      <w:r w:rsidRPr="000C28EF">
        <w:rPr>
          <w:sz w:val="26"/>
          <w:szCs w:val="26"/>
        </w:rPr>
        <w:t>ng toàn b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mình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</w:t>
      </w:r>
      <w:r w:rsidRPr="000C28EF">
        <w:rPr>
          <w:sz w:val="26"/>
          <w:szCs w:val="26"/>
        </w:rPr>
        <w:t>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đã phát sinh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ngày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m d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t tư cách thành viên.</w:t>
      </w:r>
    </w:p>
    <w:p w14:paraId="54079E0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18.6. Sau khi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m d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t tư cách thành viên,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tên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thành viên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m d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t đã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 làm thành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toàn b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 xml:space="preserve"> tên Công ty thì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đó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>a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,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di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n theo </w:t>
      </w:r>
      <w:r w:rsidRPr="000C28EF">
        <w:rPr>
          <w:sz w:val="26"/>
          <w:szCs w:val="26"/>
        </w:rPr>
        <w:t>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 xml:space="preserve"> có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Công ty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m d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t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 tên đó.</w:t>
      </w:r>
    </w:p>
    <w:p w14:paraId="43456920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58DEC584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CHƯƠNG IV</w:t>
      </w:r>
    </w:p>
    <w:p w14:paraId="754C516F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TH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NG KÊ, K</w:t>
      </w:r>
      <w:r w:rsidRPr="000C28EF">
        <w:rPr>
          <w:b/>
          <w:bCs/>
          <w:sz w:val="26"/>
          <w:szCs w:val="26"/>
        </w:rPr>
        <w:t>Ế</w:t>
      </w:r>
      <w:r w:rsidRPr="000C28EF">
        <w:rPr>
          <w:b/>
          <w:bCs/>
          <w:sz w:val="26"/>
          <w:szCs w:val="26"/>
        </w:rPr>
        <w:t xml:space="preserve"> TOÁN, TÀI CHÍNH, PHÂN PH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I L</w:t>
      </w:r>
      <w:r w:rsidRPr="000C28EF">
        <w:rPr>
          <w:b/>
          <w:bCs/>
          <w:sz w:val="26"/>
          <w:szCs w:val="26"/>
        </w:rPr>
        <w:t>Ợ</w:t>
      </w:r>
      <w:r w:rsidRPr="000C28EF">
        <w:rPr>
          <w:b/>
          <w:bCs/>
          <w:sz w:val="26"/>
          <w:szCs w:val="26"/>
        </w:rPr>
        <w:t>I NHU</w:t>
      </w:r>
      <w:r w:rsidRPr="000C28EF">
        <w:rPr>
          <w:b/>
          <w:bCs/>
          <w:sz w:val="26"/>
          <w:szCs w:val="26"/>
        </w:rPr>
        <w:t>Ậ</w:t>
      </w:r>
      <w:r w:rsidRPr="000C28EF">
        <w:rPr>
          <w:b/>
          <w:bCs/>
          <w:sz w:val="26"/>
          <w:szCs w:val="26"/>
        </w:rPr>
        <w:t xml:space="preserve">N, </w:t>
      </w:r>
    </w:p>
    <w:p w14:paraId="0BDD1287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X</w:t>
      </w:r>
      <w:r w:rsidRPr="000C28EF">
        <w:rPr>
          <w:b/>
          <w:bCs/>
          <w:sz w:val="26"/>
          <w:szCs w:val="26"/>
        </w:rPr>
        <w:t>Ủ</w:t>
      </w:r>
      <w:r w:rsidRPr="000C28EF">
        <w:rPr>
          <w:b/>
          <w:bCs/>
          <w:sz w:val="26"/>
          <w:szCs w:val="26"/>
        </w:rPr>
        <w:t xml:space="preserve"> LÝ L</w:t>
      </w:r>
      <w:r w:rsidRPr="000C28EF">
        <w:rPr>
          <w:b/>
          <w:bCs/>
          <w:sz w:val="26"/>
          <w:szCs w:val="26"/>
        </w:rPr>
        <w:t>Ỗ</w:t>
      </w:r>
      <w:r w:rsidRPr="000C28EF">
        <w:rPr>
          <w:b/>
          <w:bCs/>
          <w:sz w:val="26"/>
          <w:szCs w:val="26"/>
        </w:rPr>
        <w:t xml:space="preserve"> KINH DOANH</w:t>
      </w:r>
    </w:p>
    <w:p w14:paraId="3B1C7A9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i/>
          <w:iCs/>
          <w:sz w:val="26"/>
          <w:szCs w:val="26"/>
        </w:rPr>
        <w:t> </w:t>
      </w:r>
    </w:p>
    <w:p w14:paraId="4E98D45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19:</w:t>
      </w:r>
      <w:r w:rsidRPr="000C28EF">
        <w:rPr>
          <w:b/>
          <w:bCs/>
          <w:sz w:val="26"/>
          <w:szCs w:val="26"/>
        </w:rPr>
        <w:t xml:space="preserve"> Năm tài chính </w:t>
      </w:r>
    </w:p>
    <w:p w14:paraId="5817F33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19.1. Năm tài chính 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b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ngày 01/01 dương l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 và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m d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t vào ngày 31/12 hàng năm.</w:t>
      </w:r>
    </w:p>
    <w:p w14:paraId="29DB43E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19.2. Năm tài chính đ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tiên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s</w:t>
      </w:r>
      <w:r w:rsidRPr="000C28EF">
        <w:rPr>
          <w:sz w:val="26"/>
          <w:szCs w:val="26"/>
        </w:rPr>
        <w:t>ẽ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ngày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cơ quan đăng ký kinh doanh c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đăng ký kinh doanh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  ngày 31/12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năm đó.</w:t>
      </w:r>
    </w:p>
    <w:p w14:paraId="5BC7C49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19CE858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20:</w:t>
      </w:r>
      <w:r w:rsidRPr="000C28EF">
        <w:rPr>
          <w:b/>
          <w:bCs/>
          <w:sz w:val="26"/>
          <w:szCs w:val="26"/>
        </w:rPr>
        <w:t xml:space="preserve"> K</w:t>
      </w:r>
      <w:r w:rsidRPr="000C28EF">
        <w:rPr>
          <w:b/>
          <w:bCs/>
          <w:sz w:val="26"/>
          <w:szCs w:val="26"/>
        </w:rPr>
        <w:t>ế</w:t>
      </w:r>
      <w:r w:rsidRPr="000C28EF">
        <w:rPr>
          <w:b/>
          <w:bCs/>
          <w:sz w:val="26"/>
          <w:szCs w:val="26"/>
        </w:rPr>
        <w:t xml:space="preserve"> toán, th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ng kê</w:t>
      </w:r>
    </w:p>
    <w:p w14:paraId="22E4E19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20.1.  Công ty có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 m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y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s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</w:t>
      </w:r>
      <w:r w:rsidRPr="000C28EF">
        <w:rPr>
          <w:sz w:val="26"/>
          <w:szCs w:val="26"/>
        </w:rPr>
        <w:t>sách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toán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và gi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 xml:space="preserve"> đúng các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hành</w:t>
      </w:r>
      <w:r w:rsidRPr="000C28EF">
        <w:rPr>
          <w:b/>
          <w:bCs/>
          <w:sz w:val="26"/>
          <w:szCs w:val="26"/>
        </w:rPr>
        <w:t>.</w:t>
      </w:r>
    </w:p>
    <w:p w14:paraId="41AE052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20.2. Cu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m</w:t>
      </w:r>
      <w:r w:rsidRPr="000C28EF">
        <w:rPr>
          <w:sz w:val="26"/>
          <w:szCs w:val="26"/>
        </w:rPr>
        <w:t>ỗ</w:t>
      </w:r>
      <w:r w:rsidRPr="000C28EF">
        <w:rPr>
          <w:sz w:val="26"/>
          <w:szCs w:val="26"/>
        </w:rPr>
        <w:t>i năm tài chính,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 (T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ng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c) s</w:t>
      </w:r>
      <w:r w:rsidRPr="000C28EF">
        <w:rPr>
          <w:sz w:val="26"/>
          <w:szCs w:val="26"/>
        </w:rPr>
        <w:t>ẽ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Báo cáo tài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trình cho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xem xét ít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là ........ ngày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 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ngh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thành viên hàng năm.</w:t>
      </w:r>
    </w:p>
    <w:p w14:paraId="4C08EA6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20.3.</w:t>
      </w:r>
      <w:r w:rsidRPr="000C28EF">
        <w:rPr>
          <w:sz w:val="26"/>
          <w:szCs w:val="26"/>
        </w:rPr>
        <w:t xml:space="preserve"> Trong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90 ngày, k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ngày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thúc năm tài chính, Báo cáo tài chính hàng năm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g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cơ quan thu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và các cơ quan có th</w:t>
      </w:r>
      <w:r w:rsidRPr="000C28EF">
        <w:rPr>
          <w:sz w:val="26"/>
          <w:szCs w:val="26"/>
        </w:rPr>
        <w:t>ẩ</w:t>
      </w:r>
      <w:r w:rsidRPr="000C28EF">
        <w:rPr>
          <w:sz w:val="26"/>
          <w:szCs w:val="26"/>
        </w:rPr>
        <w:t>m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khác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t.</w:t>
      </w:r>
    </w:p>
    <w:p w14:paraId="0D1582E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0D4CB49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21</w:t>
      </w:r>
      <w:r w:rsidRPr="000C28EF">
        <w:rPr>
          <w:sz w:val="26"/>
          <w:szCs w:val="26"/>
        </w:rPr>
        <w:t xml:space="preserve">: </w:t>
      </w:r>
      <w:r w:rsidRPr="000C28EF">
        <w:rPr>
          <w:b/>
          <w:bCs/>
          <w:sz w:val="26"/>
          <w:szCs w:val="26"/>
        </w:rPr>
        <w:t>Quy</w:t>
      </w:r>
      <w:r w:rsidRPr="000C28EF">
        <w:rPr>
          <w:b/>
          <w:bCs/>
          <w:sz w:val="26"/>
          <w:szCs w:val="26"/>
        </w:rPr>
        <w:t>ế</w:t>
      </w:r>
      <w:r w:rsidRPr="000C28EF">
        <w:rPr>
          <w:b/>
          <w:bCs/>
          <w:sz w:val="26"/>
          <w:szCs w:val="26"/>
        </w:rPr>
        <w:t>t toán, phân chia l</w:t>
      </w:r>
      <w:r w:rsidRPr="000C28EF">
        <w:rPr>
          <w:b/>
          <w:bCs/>
          <w:sz w:val="26"/>
          <w:szCs w:val="26"/>
        </w:rPr>
        <w:t>ợ</w:t>
      </w:r>
      <w:r w:rsidRPr="000C28EF">
        <w:rPr>
          <w:b/>
          <w:bCs/>
          <w:sz w:val="26"/>
          <w:szCs w:val="26"/>
        </w:rPr>
        <w:t>i nhu</w:t>
      </w:r>
      <w:r w:rsidRPr="000C28EF">
        <w:rPr>
          <w:b/>
          <w:bCs/>
          <w:sz w:val="26"/>
          <w:szCs w:val="26"/>
        </w:rPr>
        <w:t>ậ</w:t>
      </w:r>
      <w:r w:rsidRPr="000C28EF">
        <w:rPr>
          <w:b/>
          <w:bCs/>
          <w:sz w:val="26"/>
          <w:szCs w:val="26"/>
        </w:rPr>
        <w:t>n và x</w:t>
      </w:r>
      <w:r w:rsidRPr="000C28EF">
        <w:rPr>
          <w:b/>
          <w:bCs/>
          <w:sz w:val="26"/>
          <w:szCs w:val="26"/>
        </w:rPr>
        <w:t>ử</w:t>
      </w:r>
      <w:r w:rsidRPr="000C28EF">
        <w:rPr>
          <w:b/>
          <w:bCs/>
          <w:sz w:val="26"/>
          <w:szCs w:val="26"/>
        </w:rPr>
        <w:t xml:space="preserve"> lý l</w:t>
      </w:r>
      <w:r w:rsidRPr="000C28EF">
        <w:rPr>
          <w:b/>
          <w:bCs/>
          <w:sz w:val="26"/>
          <w:szCs w:val="26"/>
        </w:rPr>
        <w:t>ỗ</w:t>
      </w:r>
      <w:r w:rsidRPr="000C28EF">
        <w:rPr>
          <w:b/>
          <w:bCs/>
          <w:sz w:val="26"/>
          <w:szCs w:val="26"/>
        </w:rPr>
        <w:t xml:space="preserve"> trong kinh doanh</w:t>
      </w:r>
    </w:p>
    <w:p w14:paraId="52B7B275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21.1. Công ty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chia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cho các thành viên khi Công ty kinh doanh có lãi đã hoàn thành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p thu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và các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tài chính khác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và ngay sau khi chia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Công ty v</w:t>
      </w:r>
      <w:r w:rsidRPr="000C28EF">
        <w:rPr>
          <w:sz w:val="26"/>
          <w:szCs w:val="26"/>
        </w:rPr>
        <w:t>ẫ</w:t>
      </w:r>
      <w:r w:rsidRPr="000C28EF">
        <w:rPr>
          <w:sz w:val="26"/>
          <w:szCs w:val="26"/>
        </w:rPr>
        <w:t>n thanh toán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và các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khác đã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tr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.</w:t>
      </w:r>
    </w:p>
    <w:p w14:paraId="6C460A8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lastRenderedPageBreak/>
        <w:t>21.2. Hàng năm sau khi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các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tài chính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Nhà nư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c, l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qu</w:t>
      </w:r>
      <w:r w:rsidRPr="000C28EF">
        <w:rPr>
          <w:sz w:val="26"/>
          <w:szCs w:val="26"/>
        </w:rPr>
        <w:t>ỹ</w:t>
      </w:r>
      <w:r w:rsidRPr="000C28EF">
        <w:rPr>
          <w:sz w:val="26"/>
          <w:szCs w:val="26"/>
        </w:rPr>
        <w:t xml:space="preserve"> d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tr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>t bu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c và thanh toán t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h</w:t>
      </w:r>
      <w:r w:rsidRPr="000C28EF">
        <w:rPr>
          <w:sz w:val="26"/>
          <w:szCs w:val="26"/>
        </w:rPr>
        <w:t>ẹ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tr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,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s</w:t>
      </w:r>
      <w:r w:rsidRPr="000C28EF">
        <w:rPr>
          <w:sz w:val="26"/>
          <w:szCs w:val="26"/>
        </w:rPr>
        <w:t>ẽ</w:t>
      </w:r>
      <w:r w:rsidRPr="000C28EF">
        <w:rPr>
          <w:sz w:val="26"/>
          <w:szCs w:val="26"/>
        </w:rPr>
        <w:t xml:space="preserve">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phân b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như sau :</w:t>
      </w:r>
    </w:p>
    <w:p w14:paraId="560F60B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a) Quý d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tr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>t bu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c: ........%</w:t>
      </w:r>
    </w:p>
    <w:p w14:paraId="26FF48B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b) Qu</w:t>
      </w:r>
      <w:r w:rsidRPr="000C28EF">
        <w:rPr>
          <w:sz w:val="26"/>
          <w:szCs w:val="26"/>
        </w:rPr>
        <w:t>ỹ</w:t>
      </w:r>
      <w:r w:rsidRPr="000C28EF">
        <w:rPr>
          <w:sz w:val="26"/>
          <w:szCs w:val="26"/>
        </w:rPr>
        <w:t xml:space="preserve"> phúc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t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: ........%</w:t>
      </w:r>
    </w:p>
    <w:p w14:paraId="2A96743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c) Quý phát tri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xu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kinh doanh: ........%</w:t>
      </w:r>
    </w:p>
    <w:p w14:paraId="68F46D7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d) Qu</w:t>
      </w:r>
      <w:r w:rsidRPr="000C28EF">
        <w:rPr>
          <w:sz w:val="26"/>
          <w:szCs w:val="26"/>
        </w:rPr>
        <w:t>ỹ</w:t>
      </w:r>
      <w:r w:rsidRPr="000C28EF">
        <w:rPr>
          <w:sz w:val="26"/>
          <w:szCs w:val="26"/>
        </w:rPr>
        <w:t xml:space="preserve"> khen thư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>ng: ........%</w:t>
      </w:r>
    </w:p>
    <w:p w14:paraId="04185D2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21.3. Sau khi đã trích l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các qu</w:t>
      </w:r>
      <w:r w:rsidRPr="000C28EF">
        <w:rPr>
          <w:sz w:val="26"/>
          <w:szCs w:val="26"/>
        </w:rPr>
        <w:t>ỹ</w:t>
      </w:r>
      <w:r w:rsidRPr="000C28EF">
        <w:rPr>
          <w:sz w:val="26"/>
          <w:szCs w:val="26"/>
        </w:rPr>
        <w:t xml:space="preserve"> và thanh toán t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h</w:t>
      </w:r>
      <w:r w:rsidRPr="000C28EF">
        <w:rPr>
          <w:sz w:val="26"/>
          <w:szCs w:val="26"/>
        </w:rPr>
        <w:t>ẹ</w:t>
      </w:r>
      <w:r w:rsidRPr="000C28EF">
        <w:rPr>
          <w:sz w:val="26"/>
          <w:szCs w:val="26"/>
        </w:rPr>
        <w:t>n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tr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,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s</w:t>
      </w:r>
      <w:r w:rsidRPr="000C28EF">
        <w:rPr>
          <w:sz w:val="26"/>
          <w:szCs w:val="26"/>
        </w:rPr>
        <w:t>ẽ</w:t>
      </w:r>
      <w:r w:rsidRPr="000C28EF">
        <w:rPr>
          <w:sz w:val="26"/>
          <w:szCs w:val="26"/>
        </w:rPr>
        <w:t xml:space="preserve">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phân chia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cho các thành viên theo t</w:t>
      </w:r>
      <w:r w:rsidRPr="000C28EF">
        <w:rPr>
          <w:sz w:val="26"/>
          <w:szCs w:val="26"/>
        </w:rPr>
        <w:t>ỷ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góp.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</w:t>
      </w:r>
      <w:r w:rsidRPr="000C28EF">
        <w:rPr>
          <w:sz w:val="26"/>
          <w:szCs w:val="26"/>
        </w:rPr>
        <w:t>ỗ</w:t>
      </w:r>
      <w:r w:rsidRPr="000C28EF">
        <w:rPr>
          <w:sz w:val="26"/>
          <w:szCs w:val="26"/>
        </w:rPr>
        <w:t xml:space="preserve"> trong kinh doanh cũng s</w:t>
      </w:r>
      <w:r w:rsidRPr="000C28EF">
        <w:rPr>
          <w:sz w:val="26"/>
          <w:szCs w:val="26"/>
        </w:rPr>
        <w:t>ẽ</w:t>
      </w:r>
      <w:r w:rsidRPr="000C28EF">
        <w:rPr>
          <w:sz w:val="26"/>
          <w:szCs w:val="26"/>
        </w:rPr>
        <w:t xml:space="preserve">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chia s</w:t>
      </w:r>
      <w:r w:rsidRPr="000C28EF">
        <w:rPr>
          <w:sz w:val="26"/>
          <w:szCs w:val="26"/>
        </w:rPr>
        <w:t>ẻ</w:t>
      </w:r>
      <w:r w:rsidRPr="000C28EF">
        <w:rPr>
          <w:sz w:val="26"/>
          <w:szCs w:val="26"/>
        </w:rPr>
        <w:t xml:space="preserve"> cho các thành viên theo t</w:t>
      </w:r>
      <w:r w:rsidRPr="000C28EF">
        <w:rPr>
          <w:sz w:val="26"/>
          <w:szCs w:val="26"/>
        </w:rPr>
        <w:t>ỷ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n góp.</w:t>
      </w:r>
    </w:p>
    <w:p w14:paraId="35B967D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21.4.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như Công ty chuy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l</w:t>
      </w:r>
      <w:r w:rsidRPr="000C28EF">
        <w:rPr>
          <w:sz w:val="26"/>
          <w:szCs w:val="26"/>
        </w:rPr>
        <w:t>ỗ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năm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sang thì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a năm </w:t>
      </w:r>
      <w:r w:rsidRPr="000C28EF">
        <w:rPr>
          <w:sz w:val="26"/>
          <w:szCs w:val="26"/>
        </w:rPr>
        <w:t>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s</w:t>
      </w:r>
      <w:r w:rsidRPr="000C28EF">
        <w:rPr>
          <w:sz w:val="26"/>
          <w:szCs w:val="26"/>
        </w:rPr>
        <w:t>ẽ</w:t>
      </w:r>
      <w:r w:rsidRPr="000C28EF">
        <w:rPr>
          <w:sz w:val="26"/>
          <w:szCs w:val="26"/>
        </w:rPr>
        <w:t xml:space="preserve">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dùng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trang tr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l</w:t>
      </w:r>
      <w:r w:rsidRPr="000C28EF">
        <w:rPr>
          <w:sz w:val="26"/>
          <w:szCs w:val="26"/>
        </w:rPr>
        <w:t>ỗ</w:t>
      </w:r>
      <w:r w:rsidRPr="000C28EF">
        <w:rPr>
          <w:sz w:val="26"/>
          <w:szCs w:val="26"/>
        </w:rPr>
        <w:t xml:space="preserve"> đó. Theo ngh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ng,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Công ty gi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 xml:space="preserve">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do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chuy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các năm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qua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phân chia cùng vơí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i nhu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chia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năm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i.</w:t>
      </w:r>
    </w:p>
    <w:p w14:paraId="24D2A849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408EBCEE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CHƯƠNG V</w:t>
      </w:r>
    </w:p>
    <w:p w14:paraId="3EF2CA15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T</w:t>
      </w:r>
      <w:r w:rsidRPr="000C28EF">
        <w:rPr>
          <w:b/>
          <w:bCs/>
          <w:sz w:val="26"/>
          <w:szCs w:val="26"/>
        </w:rPr>
        <w:t>Ổ</w:t>
      </w:r>
      <w:r w:rsidRPr="000C28EF">
        <w:rPr>
          <w:b/>
          <w:bCs/>
          <w:sz w:val="26"/>
          <w:szCs w:val="26"/>
        </w:rPr>
        <w:t xml:space="preserve"> CH</w:t>
      </w:r>
      <w:r w:rsidRPr="000C28EF">
        <w:rPr>
          <w:b/>
          <w:bCs/>
          <w:sz w:val="26"/>
          <w:szCs w:val="26"/>
        </w:rPr>
        <w:t>Ứ</w:t>
      </w:r>
      <w:r w:rsidRPr="000C28EF">
        <w:rPr>
          <w:b/>
          <w:bCs/>
          <w:sz w:val="26"/>
          <w:szCs w:val="26"/>
        </w:rPr>
        <w:t>C L</w:t>
      </w:r>
      <w:r w:rsidRPr="000C28EF">
        <w:rPr>
          <w:b/>
          <w:bCs/>
          <w:sz w:val="26"/>
          <w:szCs w:val="26"/>
        </w:rPr>
        <w:t>Ạ</w:t>
      </w:r>
      <w:r w:rsidRPr="000C28EF">
        <w:rPr>
          <w:b/>
          <w:bCs/>
          <w:sz w:val="26"/>
          <w:szCs w:val="26"/>
        </w:rPr>
        <w:t>I, GI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I TH</w:t>
      </w:r>
      <w:r w:rsidRPr="000C28EF">
        <w:rPr>
          <w:b/>
          <w:bCs/>
          <w:sz w:val="26"/>
          <w:szCs w:val="26"/>
        </w:rPr>
        <w:t>Ể</w:t>
      </w:r>
      <w:r w:rsidRPr="000C28EF">
        <w:rPr>
          <w:b/>
          <w:bCs/>
          <w:sz w:val="26"/>
          <w:szCs w:val="26"/>
        </w:rPr>
        <w:t>, PHÁ S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N</w:t>
      </w:r>
    </w:p>
    <w:p w14:paraId="033F5662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i/>
          <w:iCs/>
          <w:color w:val="FF0000"/>
          <w:sz w:val="26"/>
          <w:szCs w:val="26"/>
        </w:rPr>
        <w:t> </w:t>
      </w:r>
    </w:p>
    <w:p w14:paraId="2FE19D6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22:</w:t>
      </w:r>
      <w:r w:rsidRPr="000C28EF">
        <w:rPr>
          <w:b/>
          <w:bCs/>
          <w:sz w:val="26"/>
          <w:szCs w:val="26"/>
        </w:rPr>
        <w:t xml:space="preserve"> Chia, tách, h</w:t>
      </w:r>
      <w:r w:rsidRPr="000C28EF">
        <w:rPr>
          <w:b/>
          <w:bCs/>
          <w:sz w:val="26"/>
          <w:szCs w:val="26"/>
        </w:rPr>
        <w:t>ợ</w:t>
      </w:r>
      <w:r w:rsidRPr="000C28EF">
        <w:rPr>
          <w:b/>
          <w:bCs/>
          <w:sz w:val="26"/>
          <w:szCs w:val="26"/>
        </w:rPr>
        <w:t>p nh</w:t>
      </w:r>
      <w:r w:rsidRPr="000C28EF">
        <w:rPr>
          <w:b/>
          <w:bCs/>
          <w:sz w:val="26"/>
          <w:szCs w:val="26"/>
        </w:rPr>
        <w:t>ấ</w:t>
      </w:r>
      <w:r w:rsidRPr="000C28EF">
        <w:rPr>
          <w:b/>
          <w:bCs/>
          <w:sz w:val="26"/>
          <w:szCs w:val="26"/>
        </w:rPr>
        <w:t>t, sáp nh</w:t>
      </w:r>
      <w:r w:rsidRPr="000C28EF">
        <w:rPr>
          <w:b/>
          <w:bCs/>
          <w:sz w:val="26"/>
          <w:szCs w:val="26"/>
        </w:rPr>
        <w:t>ậ</w:t>
      </w:r>
      <w:r w:rsidRPr="000C28EF">
        <w:rPr>
          <w:b/>
          <w:bCs/>
          <w:sz w:val="26"/>
          <w:szCs w:val="26"/>
        </w:rPr>
        <w:t>p, chuy</w:t>
      </w:r>
      <w:r w:rsidRPr="000C28EF">
        <w:rPr>
          <w:b/>
          <w:bCs/>
          <w:sz w:val="26"/>
          <w:szCs w:val="26"/>
        </w:rPr>
        <w:t>ể</w:t>
      </w:r>
      <w:r w:rsidRPr="000C28EF">
        <w:rPr>
          <w:b/>
          <w:bCs/>
          <w:sz w:val="26"/>
          <w:szCs w:val="26"/>
        </w:rPr>
        <w:t>n đ</w:t>
      </w:r>
      <w:r w:rsidRPr="000C28EF">
        <w:rPr>
          <w:b/>
          <w:bCs/>
          <w:sz w:val="26"/>
          <w:szCs w:val="26"/>
        </w:rPr>
        <w:t>ổ</w:t>
      </w:r>
      <w:r w:rsidRPr="000C28EF">
        <w:rPr>
          <w:b/>
          <w:bCs/>
          <w:sz w:val="26"/>
          <w:szCs w:val="26"/>
        </w:rPr>
        <w:t xml:space="preserve">i </w:t>
      </w:r>
    </w:p>
    <w:p w14:paraId="7D60744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22.1. Công ty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chia thành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công ty cùng lo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i, chuy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có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thành l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công ty cùng lo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i,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công ty cùng lo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thành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công ty m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i, sáp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vào m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t công ty khác theo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viên.</w:t>
      </w:r>
    </w:p>
    <w:p w14:paraId="78599BE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22.2.  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dung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 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và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các th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 chia, tách,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t, sáp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và chuy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i 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theo qu</w:t>
      </w:r>
      <w:r w:rsidRPr="000C28EF">
        <w:rPr>
          <w:sz w:val="26"/>
          <w:szCs w:val="26"/>
        </w:rPr>
        <w:t>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các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198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202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Doanh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 2020.</w:t>
      </w:r>
    </w:p>
    <w:p w14:paraId="20C01F6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05827F5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23:</w:t>
      </w:r>
      <w:r w:rsidRPr="000C28EF">
        <w:rPr>
          <w:b/>
          <w:bCs/>
          <w:sz w:val="26"/>
          <w:szCs w:val="26"/>
        </w:rPr>
        <w:t xml:space="preserve"> Gi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i th</w:t>
      </w:r>
      <w:r w:rsidRPr="000C28EF">
        <w:rPr>
          <w:b/>
          <w:bCs/>
          <w:sz w:val="26"/>
          <w:szCs w:val="26"/>
        </w:rPr>
        <w:t>ể</w:t>
      </w:r>
      <w:r w:rsidRPr="000C28EF">
        <w:rPr>
          <w:b/>
          <w:bCs/>
          <w:sz w:val="26"/>
          <w:szCs w:val="26"/>
        </w:rPr>
        <w:t xml:space="preserve"> và thanh lý tài s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n c</w:t>
      </w:r>
      <w:r w:rsidRPr="000C28EF">
        <w:rPr>
          <w:b/>
          <w:bCs/>
          <w:sz w:val="26"/>
          <w:szCs w:val="26"/>
        </w:rPr>
        <w:t>ủ</w:t>
      </w:r>
      <w:r w:rsidRPr="000C28EF">
        <w:rPr>
          <w:b/>
          <w:bCs/>
          <w:sz w:val="26"/>
          <w:szCs w:val="26"/>
        </w:rPr>
        <w:t>a Công ty</w:t>
      </w:r>
    </w:p>
    <w:p w14:paraId="7A5B6E1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23.1. Công ty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trong các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sau đây:</w:t>
      </w:r>
    </w:p>
    <w:p w14:paraId="209C3C0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K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thúc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đã ghi trong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mà không có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gia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n.</w:t>
      </w:r>
    </w:p>
    <w:p w14:paraId="24B6DAB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The</w:t>
      </w:r>
      <w:r w:rsidRPr="000C28EF">
        <w:rPr>
          <w:sz w:val="26"/>
          <w:szCs w:val="26"/>
        </w:rPr>
        <w:t>o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Công ty.</w:t>
      </w:r>
    </w:p>
    <w:p w14:paraId="15F25F7A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Công ty không còn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lư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ng thành viên t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thi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u là 02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trong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sáu tháng liên t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c.</w:t>
      </w:r>
    </w:p>
    <w:p w14:paraId="0E45847E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-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thu h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i Gi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y ch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ng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 đăng ký kinh doanh.</w:t>
      </w:r>
    </w:p>
    <w:p w14:paraId="1BF89FF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23.2. Công ty ch</w:t>
      </w:r>
      <w:r w:rsidRPr="000C28EF">
        <w:rPr>
          <w:sz w:val="26"/>
          <w:szCs w:val="26"/>
        </w:rPr>
        <w:t>ỉ</w:t>
      </w:r>
      <w:r w:rsidRPr="000C28EF">
        <w:rPr>
          <w:sz w:val="26"/>
          <w:szCs w:val="26"/>
        </w:rPr>
        <w:t xml:space="preserve">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k</w:t>
      </w:r>
      <w:r w:rsidRPr="000C28EF">
        <w:rPr>
          <w:sz w:val="26"/>
          <w:szCs w:val="26"/>
        </w:rPr>
        <w:t>hi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o đ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m thanh toán 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và nghĩa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khác và công ty không trong quá trình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tranh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Tòa án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cơ quan tr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ng tài.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qu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lý có liên quan cùng liên đ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doanh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p.</w:t>
      </w:r>
    </w:p>
    <w:p w14:paraId="2C1D26B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23.3. Trìn</w:t>
      </w:r>
      <w:r w:rsidRPr="000C28EF">
        <w:rPr>
          <w:sz w:val="26"/>
          <w:szCs w:val="26"/>
        </w:rPr>
        <w:t>h t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, th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áp d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ng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các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207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211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doanh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 2020 và các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hành.</w:t>
      </w:r>
    </w:p>
    <w:p w14:paraId="7563E4F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i/>
          <w:iCs/>
          <w:color w:val="FF0000"/>
          <w:sz w:val="26"/>
          <w:szCs w:val="26"/>
        </w:rPr>
        <w:t> </w:t>
      </w:r>
    </w:p>
    <w:p w14:paraId="1454D74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24:</w:t>
      </w:r>
      <w:r w:rsidRPr="000C28EF">
        <w:rPr>
          <w:sz w:val="26"/>
          <w:szCs w:val="26"/>
        </w:rPr>
        <w:t xml:space="preserve"> </w:t>
      </w:r>
      <w:r w:rsidRPr="000C28EF">
        <w:rPr>
          <w:b/>
          <w:bCs/>
          <w:sz w:val="26"/>
          <w:szCs w:val="26"/>
        </w:rPr>
        <w:t>Phá s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n Công ty</w:t>
      </w:r>
    </w:p>
    <w:p w14:paraId="15D404D5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lastRenderedPageBreak/>
        <w:t>24.1. Khi Công ty g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p khó khăn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b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thua l</w:t>
      </w:r>
      <w:r w:rsidRPr="000C28EF">
        <w:rPr>
          <w:sz w:val="26"/>
          <w:szCs w:val="26"/>
        </w:rPr>
        <w:t>ỗ</w:t>
      </w:r>
      <w:r w:rsidRPr="000C28EF">
        <w:rPr>
          <w:sz w:val="26"/>
          <w:szCs w:val="26"/>
        </w:rPr>
        <w:t xml:space="preserve"> trong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 kinh doanh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m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đi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>m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ng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các tài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còn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không đ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thanh toán 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ng s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 thì Công ty lâm vào tình tr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ng phá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n.</w:t>
      </w:r>
    </w:p>
    <w:p w14:paraId="01CA15C8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24.2. Trong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p đã </w:t>
      </w:r>
      <w:r w:rsidRPr="000C28EF">
        <w:rPr>
          <w:sz w:val="26"/>
          <w:szCs w:val="26"/>
        </w:rPr>
        <w:t>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các bi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pháp kh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>c ph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 khó khăn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tài chính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thanh toán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n, k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hoãn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mà Công ty v</w:t>
      </w:r>
      <w:r w:rsidRPr="000C28EF">
        <w:rPr>
          <w:sz w:val="26"/>
          <w:szCs w:val="26"/>
        </w:rPr>
        <w:t>ẫ</w:t>
      </w:r>
      <w:r w:rsidRPr="000C28EF">
        <w:rPr>
          <w:sz w:val="26"/>
          <w:szCs w:val="26"/>
        </w:rPr>
        <w:t>n không thoát kh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>i tình tr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ng m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kh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năng thanh toán các kho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n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h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n,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thông báo cho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viên. Giá</w:t>
      </w:r>
      <w:r w:rsidRPr="000C28EF">
        <w:rPr>
          <w:sz w:val="26"/>
          <w:szCs w:val="26"/>
        </w:rPr>
        <w:t>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 thành viên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p đơn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toà án nơi đ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t tr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chính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tuyên b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 xml:space="preserve"> phá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ty. Khi đó,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 và Ch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ch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không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phép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b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 xml:space="preserve">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mình.</w:t>
      </w:r>
    </w:p>
    <w:p w14:paraId="40B2483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 xml:space="preserve">24.3. Các thành viên khác </w:t>
      </w:r>
      <w:r w:rsidRPr="000C28EF">
        <w:rPr>
          <w:sz w:val="26"/>
          <w:szCs w:val="26"/>
        </w:rPr>
        <w:t>có quy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n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yêu c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u phá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theo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phá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n. Trình t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và th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 phá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theo các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phá s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n.</w:t>
      </w:r>
    </w:p>
    <w:p w14:paraId="12882B90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0CFC00CB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3AB7182E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CHƯƠNG VI</w:t>
      </w:r>
    </w:p>
    <w:p w14:paraId="1D276B8A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CÁC ĐI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>U KHO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N KHÁC</w:t>
      </w:r>
    </w:p>
    <w:p w14:paraId="0C5543E9" w14:textId="77777777" w:rsidR="00000000" w:rsidRPr="000C28EF" w:rsidRDefault="00EC4D18">
      <w:pPr>
        <w:pStyle w:val="NormalWeb"/>
        <w:spacing w:before="0" w:beforeAutospacing="0" w:after="0" w:afterAutospacing="0"/>
        <w:jc w:val="center"/>
        <w:divId w:val="247547837"/>
        <w:rPr>
          <w:sz w:val="26"/>
          <w:szCs w:val="26"/>
        </w:rPr>
      </w:pPr>
      <w:r w:rsidRPr="000C28EF">
        <w:rPr>
          <w:b/>
          <w:bCs/>
          <w:i/>
          <w:iCs/>
          <w:sz w:val="26"/>
          <w:szCs w:val="26"/>
        </w:rPr>
        <w:t> </w:t>
      </w:r>
    </w:p>
    <w:p w14:paraId="3E1AECA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25:</w:t>
      </w:r>
      <w:r w:rsidRPr="000C28EF">
        <w:rPr>
          <w:b/>
          <w:bCs/>
          <w:sz w:val="26"/>
          <w:szCs w:val="26"/>
        </w:rPr>
        <w:t xml:space="preserve"> Nguyên t</w:t>
      </w:r>
      <w:r w:rsidRPr="000C28EF">
        <w:rPr>
          <w:b/>
          <w:bCs/>
          <w:sz w:val="26"/>
          <w:szCs w:val="26"/>
        </w:rPr>
        <w:t>ắ</w:t>
      </w:r>
      <w:r w:rsidRPr="000C28EF">
        <w:rPr>
          <w:b/>
          <w:bCs/>
          <w:sz w:val="26"/>
          <w:szCs w:val="26"/>
        </w:rPr>
        <w:t>c áp d</w:t>
      </w:r>
      <w:r w:rsidRPr="000C28EF">
        <w:rPr>
          <w:b/>
          <w:bCs/>
          <w:sz w:val="26"/>
          <w:szCs w:val="26"/>
        </w:rPr>
        <w:t>ụ</w:t>
      </w:r>
      <w:r w:rsidRPr="000C28EF">
        <w:rPr>
          <w:b/>
          <w:bCs/>
          <w:sz w:val="26"/>
          <w:szCs w:val="26"/>
        </w:rPr>
        <w:t>ng Đi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>u l</w:t>
      </w:r>
      <w:r w:rsidRPr="000C28EF">
        <w:rPr>
          <w:b/>
          <w:bCs/>
          <w:sz w:val="26"/>
          <w:szCs w:val="26"/>
        </w:rPr>
        <w:t>ệ</w:t>
      </w:r>
      <w:r w:rsidRPr="000C28EF">
        <w:rPr>
          <w:b/>
          <w:bCs/>
          <w:sz w:val="26"/>
          <w:szCs w:val="26"/>
        </w:rPr>
        <w:t xml:space="preserve"> Công ty </w:t>
      </w:r>
    </w:p>
    <w:p w14:paraId="29F5A68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25.1.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ử</w:t>
      </w:r>
      <w:r w:rsidRPr="000C28EF">
        <w:rPr>
          <w:sz w:val="26"/>
          <w:szCs w:val="26"/>
        </w:rPr>
        <w:t>a đ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i, b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 xml:space="preserve"> sung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Công ty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Công ty thông qua. 25.2. Nh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ng v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khác có liên quan không nêu trong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này thì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theo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doanh nghi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p và các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khác có liên quan.</w:t>
      </w:r>
    </w:p>
    <w:p w14:paraId="5003279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25.3.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 có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khác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 xml:space="preserve">i </w:t>
      </w:r>
      <w:r w:rsidRPr="000C28EF">
        <w:rPr>
          <w:sz w:val="26"/>
          <w:szCs w:val="26"/>
        </w:rPr>
        <w:t>dung trong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này thì th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các quy đ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t.</w:t>
      </w:r>
    </w:p>
    <w:p w14:paraId="2411D64C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color w:val="FF0000"/>
          <w:sz w:val="26"/>
          <w:szCs w:val="26"/>
        </w:rPr>
        <w:t> </w:t>
      </w:r>
    </w:p>
    <w:p w14:paraId="5B56D54F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26:</w:t>
      </w:r>
      <w:r w:rsidRPr="000C28EF">
        <w:rPr>
          <w:b/>
          <w:bCs/>
          <w:sz w:val="26"/>
          <w:szCs w:val="26"/>
        </w:rPr>
        <w:t xml:space="preserve"> Gi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i quy</w:t>
      </w:r>
      <w:r w:rsidRPr="000C28EF">
        <w:rPr>
          <w:b/>
          <w:bCs/>
          <w:sz w:val="26"/>
          <w:szCs w:val="26"/>
        </w:rPr>
        <w:t>ế</w:t>
      </w:r>
      <w:r w:rsidRPr="000C28EF">
        <w:rPr>
          <w:b/>
          <w:bCs/>
          <w:sz w:val="26"/>
          <w:szCs w:val="26"/>
        </w:rPr>
        <w:t>t tranh ch</w:t>
      </w:r>
      <w:r w:rsidRPr="000C28EF">
        <w:rPr>
          <w:b/>
          <w:bCs/>
          <w:sz w:val="26"/>
          <w:szCs w:val="26"/>
        </w:rPr>
        <w:t>ấ</w:t>
      </w:r>
      <w:r w:rsidRPr="000C28EF">
        <w:rPr>
          <w:b/>
          <w:bCs/>
          <w:sz w:val="26"/>
          <w:szCs w:val="26"/>
        </w:rPr>
        <w:t xml:space="preserve">p </w:t>
      </w:r>
    </w:p>
    <w:p w14:paraId="2D421E4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26.1. Các tranh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b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 xml:space="preserve"> gi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a Công ty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thành viên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ty, gi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>a các thành viên Công ty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nhau liên quan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thành l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p, ho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t đ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ng,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Công t</w:t>
      </w:r>
      <w:r w:rsidRPr="000C28EF">
        <w:rPr>
          <w:sz w:val="26"/>
          <w:szCs w:val="26"/>
        </w:rPr>
        <w:t>y trư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c h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thông qua thương lư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ng, hoà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i. N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u không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s</w:t>
      </w:r>
      <w:r w:rsidRPr="000C28EF">
        <w:rPr>
          <w:sz w:val="26"/>
          <w:szCs w:val="26"/>
        </w:rPr>
        <w:t>ẽ</w:t>
      </w:r>
      <w:r w:rsidRPr="000C28EF">
        <w:rPr>
          <w:sz w:val="26"/>
          <w:szCs w:val="26"/>
        </w:rPr>
        <w:t xml:space="preserve"> đưa ra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Toà Kinh t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 nơi Công ty đ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t tr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chính.</w:t>
      </w:r>
    </w:p>
    <w:p w14:paraId="5C9056D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26.2. Ban hoà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g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m 03 chuyên gia pháp lý không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là thành viên Công ty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 ngư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i thân thu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c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b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</w:t>
      </w:r>
      <w:r w:rsidRPr="000C28EF">
        <w:rPr>
          <w:sz w:val="26"/>
          <w:szCs w:val="26"/>
        </w:rPr>
        <w:t xml:space="preserve"> c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 xml:space="preserve"> thành viên nào có liên quan đ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n tranh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 xml:space="preserve">p đó.  </w:t>
      </w:r>
    </w:p>
    <w:p w14:paraId="285F85A4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pacing w:val="-4"/>
          <w:sz w:val="26"/>
          <w:szCs w:val="26"/>
        </w:rPr>
        <w:t>H</w:t>
      </w:r>
      <w:r w:rsidRPr="000C28EF">
        <w:rPr>
          <w:spacing w:val="-4"/>
          <w:sz w:val="26"/>
          <w:szCs w:val="26"/>
        </w:rPr>
        <w:t>ộ</w:t>
      </w:r>
      <w:r w:rsidRPr="000C28EF">
        <w:rPr>
          <w:spacing w:val="-4"/>
          <w:sz w:val="26"/>
          <w:szCs w:val="26"/>
        </w:rPr>
        <w:t>i đ</w:t>
      </w:r>
      <w:r w:rsidRPr="000C28EF">
        <w:rPr>
          <w:spacing w:val="-4"/>
          <w:sz w:val="26"/>
          <w:szCs w:val="26"/>
        </w:rPr>
        <w:t>ồ</w:t>
      </w:r>
      <w:r w:rsidRPr="000C28EF">
        <w:rPr>
          <w:spacing w:val="-4"/>
          <w:sz w:val="26"/>
          <w:szCs w:val="26"/>
        </w:rPr>
        <w:t>ng thành viên Công ty c</w:t>
      </w:r>
      <w:r w:rsidRPr="000C28EF">
        <w:rPr>
          <w:spacing w:val="-4"/>
          <w:sz w:val="26"/>
          <w:szCs w:val="26"/>
        </w:rPr>
        <w:t>ử</w:t>
      </w:r>
      <w:r w:rsidRPr="000C28EF">
        <w:rPr>
          <w:spacing w:val="-4"/>
          <w:sz w:val="26"/>
          <w:szCs w:val="26"/>
        </w:rPr>
        <w:t xml:space="preserve"> ra các thành viên Ban hoà gi</w:t>
      </w:r>
      <w:r w:rsidRPr="000C28EF">
        <w:rPr>
          <w:spacing w:val="-4"/>
          <w:sz w:val="26"/>
          <w:szCs w:val="26"/>
        </w:rPr>
        <w:t>ả</w:t>
      </w:r>
      <w:r w:rsidRPr="000C28EF">
        <w:rPr>
          <w:spacing w:val="-4"/>
          <w:sz w:val="26"/>
          <w:szCs w:val="26"/>
        </w:rPr>
        <w:t>i sau khi h</w:t>
      </w:r>
      <w:r w:rsidRPr="000C28EF">
        <w:rPr>
          <w:spacing w:val="-4"/>
          <w:sz w:val="26"/>
          <w:szCs w:val="26"/>
        </w:rPr>
        <w:t>ọ</w:t>
      </w:r>
      <w:r w:rsidRPr="000C28EF">
        <w:rPr>
          <w:spacing w:val="-4"/>
          <w:sz w:val="26"/>
          <w:szCs w:val="26"/>
        </w:rPr>
        <w:t xml:space="preserve"> đ</w:t>
      </w:r>
      <w:r w:rsidRPr="000C28EF">
        <w:rPr>
          <w:spacing w:val="-4"/>
          <w:sz w:val="26"/>
          <w:szCs w:val="26"/>
        </w:rPr>
        <w:t>ồ</w:t>
      </w:r>
      <w:r w:rsidRPr="000C28EF">
        <w:rPr>
          <w:spacing w:val="-4"/>
          <w:sz w:val="26"/>
          <w:szCs w:val="26"/>
        </w:rPr>
        <w:t>ng ý b</w:t>
      </w:r>
      <w:r w:rsidRPr="000C28EF">
        <w:rPr>
          <w:spacing w:val="-4"/>
          <w:sz w:val="26"/>
          <w:szCs w:val="26"/>
        </w:rPr>
        <w:t>ằ</w:t>
      </w:r>
      <w:r w:rsidRPr="000C28EF">
        <w:rPr>
          <w:spacing w:val="-4"/>
          <w:sz w:val="26"/>
          <w:szCs w:val="26"/>
        </w:rPr>
        <w:t>ng văn b</w:t>
      </w:r>
      <w:r w:rsidRPr="000C28EF">
        <w:rPr>
          <w:spacing w:val="-4"/>
          <w:sz w:val="26"/>
          <w:szCs w:val="26"/>
        </w:rPr>
        <w:t>ả</w:t>
      </w:r>
      <w:r w:rsidRPr="000C28EF">
        <w:rPr>
          <w:spacing w:val="-4"/>
          <w:sz w:val="26"/>
          <w:szCs w:val="26"/>
        </w:rPr>
        <w:t>n.</w:t>
      </w:r>
      <w:r w:rsidRPr="000C28EF">
        <w:rPr>
          <w:sz w:val="26"/>
          <w:szCs w:val="26"/>
        </w:rPr>
        <w:t xml:space="preserve">                            </w:t>
      </w:r>
    </w:p>
    <w:p w14:paraId="7396A5C3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Trong vòng 20 ngày, k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khi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, Ban hoà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đưa ra phán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 xml:space="preserve">t </w:t>
      </w:r>
      <w:r w:rsidRPr="000C28EF">
        <w:rPr>
          <w:sz w:val="26"/>
          <w:szCs w:val="26"/>
        </w:rPr>
        <w:t>v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 xml:space="preserve"> v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tranh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p,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ph</w:t>
      </w:r>
      <w:r w:rsidRPr="000C28EF">
        <w:rPr>
          <w:sz w:val="26"/>
          <w:szCs w:val="26"/>
        </w:rPr>
        <w:t>ứ</w:t>
      </w:r>
      <w:r w:rsidRPr="000C28EF">
        <w:rPr>
          <w:sz w:val="26"/>
          <w:szCs w:val="26"/>
        </w:rPr>
        <w:t>c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p có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kéo dài nhưng không quá hai tháng.                </w:t>
      </w:r>
    </w:p>
    <w:p w14:paraId="75622B17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Thù lao thành viên Ban hoà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do Công ty đài th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 xml:space="preserve"> 50% và các bên tranh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đài th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 xml:space="preserve"> theo theo nguyên t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>c phân chia đ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nhau ph</w:t>
      </w:r>
      <w:r w:rsidRPr="000C28EF">
        <w:rPr>
          <w:sz w:val="26"/>
          <w:szCs w:val="26"/>
        </w:rPr>
        <w:t>ầ</w:t>
      </w:r>
      <w:r w:rsidRPr="000C28EF">
        <w:rPr>
          <w:sz w:val="26"/>
          <w:szCs w:val="26"/>
        </w:rPr>
        <w:t>n còn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 xml:space="preserve">i.              </w:t>
      </w:r>
    </w:p>
    <w:p w14:paraId="521BF7E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H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đ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ng thành viên và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 Công ty có trách nhi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m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o các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ki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n đ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Ban hoà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làm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c.</w:t>
      </w:r>
    </w:p>
    <w:p w14:paraId="160358EE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26.3. Phán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Ban hoà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có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b</w:t>
      </w:r>
      <w:r w:rsidRPr="000C28EF">
        <w:rPr>
          <w:sz w:val="26"/>
          <w:szCs w:val="26"/>
        </w:rPr>
        <w:t>ắ</w:t>
      </w:r>
      <w:r w:rsidRPr="000C28EF">
        <w:rPr>
          <w:sz w:val="26"/>
          <w:szCs w:val="26"/>
        </w:rPr>
        <w:t>t bu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c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i v</w:t>
      </w:r>
      <w:r w:rsidRPr="000C28EF">
        <w:rPr>
          <w:sz w:val="26"/>
          <w:szCs w:val="26"/>
        </w:rPr>
        <w:t>ớ</w:t>
      </w:r>
      <w:r w:rsidRPr="000C28EF">
        <w:rPr>
          <w:sz w:val="26"/>
          <w:szCs w:val="26"/>
        </w:rPr>
        <w:t>i các bên tranh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p. Vi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c xem xét l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phán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Ban hoà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toà án trong m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i trư</w:t>
      </w:r>
      <w:r w:rsidRPr="000C28EF">
        <w:rPr>
          <w:sz w:val="26"/>
          <w:szCs w:val="26"/>
        </w:rPr>
        <w:t>ờ</w:t>
      </w:r>
      <w:r w:rsidRPr="000C28EF">
        <w:rPr>
          <w:sz w:val="26"/>
          <w:szCs w:val="26"/>
        </w:rPr>
        <w:t>ng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</w:t>
      </w:r>
      <w:r w:rsidRPr="000C28EF">
        <w:rPr>
          <w:sz w:val="26"/>
          <w:szCs w:val="26"/>
        </w:rPr>
        <w:t xml:space="preserve"> đ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do bên không tuân theo phán quy</w:t>
      </w:r>
      <w:r w:rsidRPr="000C28EF">
        <w:rPr>
          <w:sz w:val="26"/>
          <w:szCs w:val="26"/>
        </w:rPr>
        <w:t>ế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Ban hoà gi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ch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>u án phí.</w:t>
      </w:r>
    </w:p>
    <w:p w14:paraId="1977526B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  <w:u w:val="single"/>
        </w:rPr>
        <w:t>Đi</w:t>
      </w:r>
      <w:r w:rsidRPr="000C28EF">
        <w:rPr>
          <w:b/>
          <w:bCs/>
          <w:sz w:val="26"/>
          <w:szCs w:val="26"/>
          <w:u w:val="single"/>
        </w:rPr>
        <w:t>ề</w:t>
      </w:r>
      <w:r w:rsidRPr="000C28EF">
        <w:rPr>
          <w:b/>
          <w:bCs/>
          <w:sz w:val="26"/>
          <w:szCs w:val="26"/>
          <w:u w:val="single"/>
        </w:rPr>
        <w:t>u 27:</w:t>
      </w:r>
      <w:r w:rsidRPr="000C28EF">
        <w:rPr>
          <w:b/>
          <w:bCs/>
          <w:sz w:val="26"/>
          <w:szCs w:val="26"/>
        </w:rPr>
        <w:t xml:space="preserve"> Đi</w:t>
      </w:r>
      <w:r w:rsidRPr="000C28EF">
        <w:rPr>
          <w:b/>
          <w:bCs/>
          <w:sz w:val="26"/>
          <w:szCs w:val="26"/>
        </w:rPr>
        <w:t>ề</w:t>
      </w:r>
      <w:r w:rsidRPr="000C28EF">
        <w:rPr>
          <w:b/>
          <w:bCs/>
          <w:sz w:val="26"/>
          <w:szCs w:val="26"/>
        </w:rPr>
        <w:t>u kho</w:t>
      </w:r>
      <w:r w:rsidRPr="000C28EF">
        <w:rPr>
          <w:b/>
          <w:bCs/>
          <w:sz w:val="26"/>
          <w:szCs w:val="26"/>
        </w:rPr>
        <w:t>ả</w:t>
      </w:r>
      <w:r w:rsidRPr="000C28EF">
        <w:rPr>
          <w:b/>
          <w:bCs/>
          <w:sz w:val="26"/>
          <w:szCs w:val="26"/>
        </w:rPr>
        <w:t>n cu</w:t>
      </w:r>
      <w:r w:rsidRPr="000C28EF">
        <w:rPr>
          <w:b/>
          <w:bCs/>
          <w:sz w:val="26"/>
          <w:szCs w:val="26"/>
        </w:rPr>
        <w:t>ố</w:t>
      </w:r>
      <w:r w:rsidRPr="000C28EF">
        <w:rPr>
          <w:b/>
          <w:bCs/>
          <w:sz w:val="26"/>
          <w:szCs w:val="26"/>
        </w:rPr>
        <w:t>i cùng</w:t>
      </w:r>
    </w:p>
    <w:p w14:paraId="11A18FF1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lastRenderedPageBreak/>
        <w:t>27.1.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này đã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toàn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thành viên Công ty xem xét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>ng chương,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>ng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và cùng ký tên ch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p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n.</w:t>
      </w:r>
    </w:p>
    <w:p w14:paraId="7E1BC572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27.2.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này g</w:t>
      </w:r>
      <w:r w:rsidRPr="000C28EF">
        <w:rPr>
          <w:sz w:val="26"/>
          <w:szCs w:val="26"/>
        </w:rPr>
        <w:t>ồ</w:t>
      </w:r>
      <w:r w:rsidRPr="000C28EF">
        <w:rPr>
          <w:sz w:val="26"/>
          <w:szCs w:val="26"/>
        </w:rPr>
        <w:t>m 06 chương 27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u,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l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p thành ........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có giá tr</w:t>
      </w:r>
      <w:r w:rsidRPr="000C28EF">
        <w:rPr>
          <w:sz w:val="26"/>
          <w:szCs w:val="26"/>
        </w:rPr>
        <w:t>ị</w:t>
      </w:r>
      <w:r w:rsidRPr="000C28EF">
        <w:rPr>
          <w:sz w:val="26"/>
          <w:szCs w:val="26"/>
        </w:rPr>
        <w:t xml:space="preserve"> như nhau: 1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đăng ký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cơ quan đăng ký kinh doanh, 01 b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n lưu tr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ạ</w:t>
      </w:r>
      <w:r w:rsidRPr="000C28EF">
        <w:rPr>
          <w:sz w:val="26"/>
          <w:szCs w:val="26"/>
        </w:rPr>
        <w:t>i tr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 xml:space="preserve"> s</w:t>
      </w:r>
      <w:r w:rsidRPr="000C28EF">
        <w:rPr>
          <w:sz w:val="26"/>
          <w:szCs w:val="26"/>
        </w:rPr>
        <w:t>ở</w:t>
      </w:r>
      <w:r w:rsidRPr="000C28EF">
        <w:rPr>
          <w:sz w:val="26"/>
          <w:szCs w:val="26"/>
        </w:rPr>
        <w:t xml:space="preserve"> Công ty, ........ cho m</w:t>
      </w:r>
      <w:r w:rsidRPr="000C28EF">
        <w:rPr>
          <w:sz w:val="26"/>
          <w:szCs w:val="26"/>
        </w:rPr>
        <w:t>ỗ</w:t>
      </w:r>
      <w:r w:rsidRPr="000C28EF">
        <w:rPr>
          <w:sz w:val="26"/>
          <w:szCs w:val="26"/>
        </w:rPr>
        <w:t>i thành viên.</w:t>
      </w:r>
    </w:p>
    <w:p w14:paraId="0A72AFC3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27.3. M</w:t>
      </w:r>
      <w:r w:rsidRPr="000C28EF">
        <w:rPr>
          <w:sz w:val="26"/>
          <w:szCs w:val="26"/>
        </w:rPr>
        <w:t>ọ</w:t>
      </w:r>
      <w:r w:rsidRPr="000C28EF">
        <w:rPr>
          <w:sz w:val="26"/>
          <w:szCs w:val="26"/>
        </w:rPr>
        <w:t>i s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 xml:space="preserve"> sao chép, trích l</w:t>
      </w:r>
      <w:r w:rsidRPr="000C28EF">
        <w:rPr>
          <w:sz w:val="26"/>
          <w:szCs w:val="26"/>
        </w:rPr>
        <w:t>ụ</w:t>
      </w:r>
      <w:r w:rsidRPr="000C28EF">
        <w:rPr>
          <w:sz w:val="26"/>
          <w:szCs w:val="26"/>
        </w:rPr>
        <w:t>c ph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>i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ký xác nh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 (T</w:t>
      </w:r>
      <w:r w:rsidRPr="000C28EF">
        <w:rPr>
          <w:sz w:val="26"/>
          <w:szCs w:val="26"/>
        </w:rPr>
        <w:t>ổ</w:t>
      </w:r>
      <w:r w:rsidRPr="000C28EF">
        <w:rPr>
          <w:sz w:val="26"/>
          <w:szCs w:val="26"/>
        </w:rPr>
        <w:t>ng giám đ</w:t>
      </w:r>
      <w:r w:rsidRPr="000C28EF">
        <w:rPr>
          <w:sz w:val="26"/>
          <w:szCs w:val="26"/>
        </w:rPr>
        <w:t>ố</w:t>
      </w:r>
      <w:r w:rsidRPr="000C28EF">
        <w:rPr>
          <w:sz w:val="26"/>
          <w:szCs w:val="26"/>
        </w:rPr>
        <w:t>c), ho</w:t>
      </w:r>
      <w:r w:rsidRPr="000C28EF">
        <w:rPr>
          <w:sz w:val="26"/>
          <w:szCs w:val="26"/>
        </w:rPr>
        <w:t>ặ</w:t>
      </w:r>
      <w:r w:rsidRPr="000C28EF">
        <w:rPr>
          <w:sz w:val="26"/>
          <w:szCs w:val="26"/>
        </w:rPr>
        <w:t>c 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ít nh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là hai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Công ty.</w:t>
      </w:r>
    </w:p>
    <w:p w14:paraId="6CCD7D5D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27.5.Các n</w:t>
      </w:r>
      <w:r w:rsidRPr="000C28EF">
        <w:rPr>
          <w:sz w:val="26"/>
          <w:szCs w:val="26"/>
        </w:rPr>
        <w:t>ộ</w:t>
      </w:r>
      <w:r w:rsidRPr="000C28EF">
        <w:rPr>
          <w:sz w:val="26"/>
          <w:szCs w:val="26"/>
        </w:rPr>
        <w:t>i dung khác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do thành viên th</w:t>
      </w:r>
      <w:r w:rsidRPr="000C28EF">
        <w:rPr>
          <w:sz w:val="26"/>
          <w:szCs w:val="26"/>
        </w:rPr>
        <w:t>ỏ</w:t>
      </w:r>
      <w:r w:rsidRPr="000C28EF">
        <w:rPr>
          <w:sz w:val="26"/>
          <w:szCs w:val="26"/>
        </w:rPr>
        <w:t>a thu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n nhưng không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trái pháp lu</w:t>
      </w:r>
      <w:r w:rsidRPr="000C28EF">
        <w:rPr>
          <w:sz w:val="26"/>
          <w:szCs w:val="26"/>
        </w:rPr>
        <w:t>ậ</w:t>
      </w:r>
      <w:r w:rsidRPr="000C28EF">
        <w:rPr>
          <w:sz w:val="26"/>
          <w:szCs w:val="26"/>
        </w:rPr>
        <w:t>t.</w:t>
      </w:r>
      <w:r w:rsidRPr="000C28EF">
        <w:rPr>
          <w:i/>
          <w:iCs/>
          <w:sz w:val="26"/>
          <w:szCs w:val="26"/>
        </w:rPr>
        <w:t xml:space="preserve"> </w:t>
      </w:r>
    </w:p>
    <w:p w14:paraId="224F5B76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Đi</w:t>
      </w:r>
      <w:r w:rsidRPr="000C28EF">
        <w:rPr>
          <w:sz w:val="26"/>
          <w:szCs w:val="26"/>
        </w:rPr>
        <w:t>ề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 xml:space="preserve"> này có hi</w:t>
      </w:r>
      <w:r w:rsidRPr="000C28EF">
        <w:rPr>
          <w:sz w:val="26"/>
          <w:szCs w:val="26"/>
        </w:rPr>
        <w:t>ệ</w:t>
      </w:r>
      <w:r w:rsidRPr="000C28EF">
        <w:rPr>
          <w:sz w:val="26"/>
          <w:szCs w:val="26"/>
        </w:rPr>
        <w:t>u l</w:t>
      </w:r>
      <w:r w:rsidRPr="000C28EF">
        <w:rPr>
          <w:sz w:val="26"/>
          <w:szCs w:val="26"/>
        </w:rPr>
        <w:t>ự</w:t>
      </w:r>
      <w:r w:rsidRPr="000C28EF">
        <w:rPr>
          <w:sz w:val="26"/>
          <w:szCs w:val="26"/>
        </w:rPr>
        <w:t>c k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</w:t>
      </w:r>
      <w:r w:rsidRPr="000C28EF">
        <w:rPr>
          <w:sz w:val="26"/>
          <w:szCs w:val="26"/>
        </w:rPr>
        <w:t>ừ</w:t>
      </w:r>
      <w:r w:rsidRPr="000C28EF">
        <w:rPr>
          <w:sz w:val="26"/>
          <w:szCs w:val="26"/>
        </w:rPr>
        <w:t xml:space="preserve"> ngày đư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c toàn th</w:t>
      </w:r>
      <w:r w:rsidRPr="000C28EF">
        <w:rPr>
          <w:sz w:val="26"/>
          <w:szCs w:val="26"/>
        </w:rPr>
        <w:t>ể</w:t>
      </w:r>
      <w:r w:rsidRPr="000C28EF">
        <w:rPr>
          <w:sz w:val="26"/>
          <w:szCs w:val="26"/>
        </w:rPr>
        <w:t xml:space="preserve"> thành viên Công ty thông qua.</w:t>
      </w:r>
    </w:p>
    <w:p w14:paraId="59748F50" w14:textId="77777777" w:rsidR="00000000" w:rsidRPr="000C28EF" w:rsidRDefault="00EC4D18">
      <w:pPr>
        <w:pStyle w:val="NormalWeb"/>
        <w:spacing w:before="0" w:beforeAutospacing="0" w:after="0" w:afterAutospacing="0"/>
        <w:jc w:val="both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67AADAE8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b/>
          <w:bCs/>
          <w:sz w:val="26"/>
          <w:szCs w:val="26"/>
        </w:rPr>
        <w:t> </w:t>
      </w:r>
    </w:p>
    <w:p w14:paraId="209CF73C" w14:textId="77777777" w:rsidR="00000000" w:rsidRPr="000C28EF" w:rsidRDefault="00EC4D18">
      <w:pPr>
        <w:pStyle w:val="NormalWeb"/>
        <w:spacing w:before="0" w:beforeAutospacing="0" w:after="0" w:afterAutospacing="0"/>
        <w:jc w:val="right"/>
        <w:divId w:val="247547837"/>
        <w:rPr>
          <w:sz w:val="26"/>
          <w:szCs w:val="26"/>
        </w:rPr>
      </w:pPr>
      <w:r w:rsidRPr="000C28EF">
        <w:rPr>
          <w:i/>
          <w:iCs/>
          <w:sz w:val="26"/>
          <w:szCs w:val="26"/>
        </w:rPr>
        <w:t xml:space="preserve">........ , ........ </w:t>
      </w:r>
    </w:p>
    <w:p w14:paraId="40C5836D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(Ch</w:t>
      </w:r>
      <w:r w:rsidRPr="000C28EF">
        <w:rPr>
          <w:sz w:val="26"/>
          <w:szCs w:val="26"/>
        </w:rPr>
        <w:t>ữ</w:t>
      </w:r>
      <w:r w:rsidRPr="000C28EF">
        <w:rPr>
          <w:sz w:val="26"/>
          <w:szCs w:val="26"/>
        </w:rPr>
        <w:t xml:space="preserve"> ký c</w:t>
      </w:r>
      <w:r w:rsidRPr="000C28EF">
        <w:rPr>
          <w:sz w:val="26"/>
          <w:szCs w:val="26"/>
        </w:rPr>
        <w:t>ủ</w:t>
      </w:r>
      <w:r w:rsidRPr="000C28EF">
        <w:rPr>
          <w:sz w:val="26"/>
          <w:szCs w:val="26"/>
        </w:rPr>
        <w:t>a t</w:t>
      </w:r>
      <w:r w:rsidRPr="000C28EF">
        <w:rPr>
          <w:sz w:val="26"/>
          <w:szCs w:val="26"/>
        </w:rPr>
        <w:t>ấ</w:t>
      </w:r>
      <w:r w:rsidRPr="000C28EF">
        <w:rPr>
          <w:sz w:val="26"/>
          <w:szCs w:val="26"/>
        </w:rPr>
        <w:t>t c</w:t>
      </w:r>
      <w:r w:rsidRPr="000C28EF">
        <w:rPr>
          <w:sz w:val="26"/>
          <w:szCs w:val="26"/>
        </w:rPr>
        <w:t>ả</w:t>
      </w:r>
      <w:r w:rsidRPr="000C28EF">
        <w:rPr>
          <w:sz w:val="26"/>
          <w:szCs w:val="26"/>
        </w:rPr>
        <w:t xml:space="preserve"> thành viên h</w:t>
      </w:r>
      <w:r w:rsidRPr="000C28EF">
        <w:rPr>
          <w:sz w:val="26"/>
          <w:szCs w:val="26"/>
        </w:rPr>
        <w:t>ợ</w:t>
      </w:r>
      <w:r w:rsidRPr="000C28EF">
        <w:rPr>
          <w:sz w:val="26"/>
          <w:szCs w:val="26"/>
        </w:rPr>
        <w:t>p danh)</w:t>
      </w:r>
    </w:p>
    <w:p w14:paraId="744FC323" w14:textId="77777777" w:rsidR="00000000" w:rsidRPr="000C28EF" w:rsidRDefault="00EC4D18">
      <w:pPr>
        <w:pStyle w:val="NormalWeb"/>
        <w:spacing w:before="0" w:beforeAutospacing="0" w:after="0" w:afterAutospacing="0"/>
        <w:jc w:val="right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32FE0E0D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p w14:paraId="576DD7C5" w14:textId="77777777" w:rsidR="00000000" w:rsidRPr="000C28EF" w:rsidRDefault="00EC4D18">
      <w:pPr>
        <w:pStyle w:val="NormalWeb"/>
        <w:spacing w:before="0" w:beforeAutospacing="0" w:after="0" w:afterAutospacing="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10</w:t>
      </w:r>
    </w:p>
    <w:p w14:paraId="2BFB929C" w14:textId="77777777" w:rsidR="00EC4D18" w:rsidRPr="000C28EF" w:rsidRDefault="00EC4D18">
      <w:pPr>
        <w:pStyle w:val="NormalWeb"/>
        <w:spacing w:before="0" w:beforeAutospacing="0" w:after="0" w:afterAutospacing="0"/>
        <w:ind w:right="360"/>
        <w:divId w:val="247547837"/>
        <w:rPr>
          <w:sz w:val="26"/>
          <w:szCs w:val="26"/>
        </w:rPr>
      </w:pPr>
      <w:r w:rsidRPr="000C28EF">
        <w:rPr>
          <w:sz w:val="26"/>
          <w:szCs w:val="26"/>
        </w:rPr>
        <w:t> </w:t>
      </w:r>
    </w:p>
    <w:sectPr w:rsidR="00EC4D18" w:rsidRPr="000C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03"/>
    <w:rsid w:val="000C28EF"/>
    <w:rsid w:val="00926906"/>
    <w:rsid w:val="00EC4D18"/>
    <w:rsid w:val="00F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60B38"/>
  <w15:chartTrackingRefBased/>
  <w15:docId w15:val="{B189B9AD-4C75-4C73-97AC-535C6276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qFormat/>
    <w:rsid w:val="00F91603"/>
    <w:rPr>
      <w:b/>
      <w:bCs/>
    </w:rPr>
  </w:style>
  <w:style w:type="character" w:customStyle="1" w:styleId="NumberingSymbols">
    <w:name w:val="Numbering Symbols"/>
    <w:rsid w:val="00F9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4379</Words>
  <Characters>24963</Characters>
  <Application>Microsoft Office Word</Application>
  <DocSecurity>0</DocSecurity>
  <Lines>208</Lines>
  <Paragraphs>58</Paragraphs>
  <ScaleCrop>false</ScaleCrop>
  <Company/>
  <LinksUpToDate>false</LinksUpToDate>
  <CharactersWithSpaces>29284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Thắng Đào</dc:creator>
  <cp:keywords/>
  <dc:description/>
  <cp:lastModifiedBy>Thắng Đào</cp:lastModifiedBy>
  <cp:revision>2</cp:revision>
  <dcterms:created xsi:type="dcterms:W3CDTF">2021-03-30T13:17:00Z</dcterms:created>
  <dcterms:modified xsi:type="dcterms:W3CDTF">2021-03-30T13:17:00Z</dcterms:modified>
</cp:coreProperties>
</file>